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82" w:rsidRDefault="0095620D" w:rsidP="0095620D">
      <w:pPr>
        <w:jc w:val="center"/>
        <w:rPr>
          <w:rFonts w:ascii="Arial Narrow" w:hAnsi="Arial Narrow"/>
          <w:b/>
          <w:sz w:val="28"/>
          <w:u w:val="single"/>
        </w:rPr>
      </w:pPr>
      <w:r w:rsidRPr="00FF4915">
        <w:rPr>
          <w:rFonts w:ascii="Arial Narrow" w:hAnsi="Arial Narrow"/>
          <w:b/>
          <w:sz w:val="28"/>
          <w:u w:val="single"/>
        </w:rPr>
        <w:t>Unit Plan</w:t>
      </w:r>
      <w:r w:rsidR="00EF2782">
        <w:rPr>
          <w:rFonts w:ascii="Arial Narrow" w:hAnsi="Arial Narrow"/>
          <w:b/>
          <w:sz w:val="28"/>
          <w:u w:val="single"/>
        </w:rPr>
        <w:t xml:space="preserve"> Overview</w:t>
      </w:r>
    </w:p>
    <w:p w:rsidR="0095620D" w:rsidRPr="00EF2782" w:rsidRDefault="00EF2782" w:rsidP="0095620D">
      <w:pPr>
        <w:jc w:val="center"/>
        <w:rPr>
          <w:rFonts w:ascii="Arial Narrow" w:hAnsi="Arial Narrow"/>
          <w:i/>
          <w:sz w:val="28"/>
        </w:rPr>
      </w:pPr>
      <w:r>
        <w:rPr>
          <w:rFonts w:ascii="Arial Narrow" w:hAnsi="Arial Narrow"/>
          <w:i/>
          <w:sz w:val="28"/>
        </w:rPr>
        <w:t>English III- American Romanticism</w:t>
      </w:r>
    </w:p>
    <w:p w:rsidR="0095620D" w:rsidRPr="00FF4915" w:rsidRDefault="0095620D" w:rsidP="0095620D">
      <w:pPr>
        <w:jc w:val="center"/>
        <w:rPr>
          <w:rFonts w:ascii="Arial Narrow" w:hAnsi="Arial Narrow"/>
          <w:b/>
          <w:sz w:val="28"/>
        </w:rPr>
      </w:pPr>
    </w:p>
    <w:p w:rsidR="0095620D" w:rsidRPr="00FF4915" w:rsidRDefault="0095620D" w:rsidP="0095620D">
      <w:pPr>
        <w:rPr>
          <w:rFonts w:ascii="Arial Narrow" w:hAnsi="Arial Narrow"/>
          <w:b/>
        </w:rPr>
      </w:pPr>
    </w:p>
    <w:p w:rsidR="0095620D" w:rsidRPr="00FF4915" w:rsidRDefault="0095620D" w:rsidP="0095620D">
      <w:pPr>
        <w:rPr>
          <w:rFonts w:ascii="Arial Narrow" w:hAnsi="Arial Narrow"/>
          <w:b/>
          <w:sz w:val="28"/>
        </w:rPr>
      </w:pPr>
    </w:p>
    <w:p w:rsidR="0095620D" w:rsidRPr="00FF4915" w:rsidRDefault="0095620D" w:rsidP="0095620D">
      <w:pPr>
        <w:pStyle w:val="ListParagraph"/>
        <w:numPr>
          <w:ilvl w:val="0"/>
          <w:numId w:val="1"/>
        </w:numPr>
        <w:rPr>
          <w:rFonts w:ascii="Arial Narrow" w:hAnsi="Arial Narrow"/>
          <w:b/>
        </w:rPr>
      </w:pPr>
      <w:r w:rsidRPr="00FF4915">
        <w:rPr>
          <w:rFonts w:ascii="Arial Narrow" w:hAnsi="Arial Narrow"/>
          <w:b/>
        </w:rPr>
        <w:t>Timeline</w:t>
      </w:r>
    </w:p>
    <w:tbl>
      <w:tblPr>
        <w:tblStyle w:val="TableGrid"/>
        <w:tblpPr w:leftFromText="180" w:rightFromText="180" w:vertAnchor="text" w:horzAnchor="page" w:tblpX="2269" w:tblpY="111"/>
        <w:tblW w:w="9013" w:type="dxa"/>
        <w:tblLook w:val="04A0"/>
      </w:tblPr>
      <w:tblGrid>
        <w:gridCol w:w="1780"/>
        <w:gridCol w:w="1799"/>
        <w:gridCol w:w="1881"/>
        <w:gridCol w:w="1816"/>
        <w:gridCol w:w="1737"/>
      </w:tblGrid>
      <w:tr w:rsidR="00B44DB7">
        <w:trPr>
          <w:trHeight w:val="465"/>
        </w:trPr>
        <w:tc>
          <w:tcPr>
            <w:tcW w:w="1780" w:type="dxa"/>
          </w:tcPr>
          <w:p w:rsidR="00B44DB7" w:rsidRDefault="00B44DB7" w:rsidP="00B44DB7">
            <w:pPr>
              <w:rPr>
                <w:rFonts w:ascii="Arial Narrow" w:hAnsi="Arial Narrow"/>
              </w:rPr>
            </w:pPr>
            <w:r>
              <w:rPr>
                <w:rFonts w:ascii="Arial Narrow" w:hAnsi="Arial Narrow"/>
              </w:rPr>
              <w:t>Monday</w:t>
            </w:r>
          </w:p>
        </w:tc>
        <w:tc>
          <w:tcPr>
            <w:tcW w:w="1799" w:type="dxa"/>
          </w:tcPr>
          <w:p w:rsidR="00B44DB7" w:rsidRDefault="00B44DB7" w:rsidP="00B44DB7">
            <w:pPr>
              <w:rPr>
                <w:rFonts w:ascii="Arial Narrow" w:hAnsi="Arial Narrow"/>
              </w:rPr>
            </w:pPr>
            <w:r>
              <w:rPr>
                <w:rFonts w:ascii="Arial Narrow" w:hAnsi="Arial Narrow"/>
              </w:rPr>
              <w:t>Tuesday</w:t>
            </w:r>
          </w:p>
        </w:tc>
        <w:tc>
          <w:tcPr>
            <w:tcW w:w="1881" w:type="dxa"/>
          </w:tcPr>
          <w:p w:rsidR="00B44DB7" w:rsidRDefault="00B44DB7" w:rsidP="00B44DB7">
            <w:pPr>
              <w:rPr>
                <w:rFonts w:ascii="Arial Narrow" w:hAnsi="Arial Narrow"/>
              </w:rPr>
            </w:pPr>
            <w:r>
              <w:rPr>
                <w:rFonts w:ascii="Arial Narrow" w:hAnsi="Arial Narrow"/>
              </w:rPr>
              <w:t>Wednesday</w:t>
            </w:r>
          </w:p>
        </w:tc>
        <w:tc>
          <w:tcPr>
            <w:tcW w:w="1816" w:type="dxa"/>
          </w:tcPr>
          <w:p w:rsidR="00B44DB7" w:rsidRDefault="00B44DB7" w:rsidP="00B44DB7">
            <w:pPr>
              <w:rPr>
                <w:rFonts w:ascii="Arial Narrow" w:hAnsi="Arial Narrow"/>
              </w:rPr>
            </w:pPr>
            <w:r>
              <w:rPr>
                <w:rFonts w:ascii="Arial Narrow" w:hAnsi="Arial Narrow"/>
              </w:rPr>
              <w:t>Thursday</w:t>
            </w:r>
          </w:p>
        </w:tc>
        <w:tc>
          <w:tcPr>
            <w:tcW w:w="1737" w:type="dxa"/>
          </w:tcPr>
          <w:p w:rsidR="00B44DB7" w:rsidRDefault="00B44DB7" w:rsidP="00B44DB7">
            <w:pPr>
              <w:rPr>
                <w:rFonts w:ascii="Arial Narrow" w:hAnsi="Arial Narrow"/>
              </w:rPr>
            </w:pPr>
            <w:r>
              <w:rPr>
                <w:rFonts w:ascii="Arial Narrow" w:hAnsi="Arial Narrow"/>
              </w:rPr>
              <w:t>Friday</w:t>
            </w:r>
          </w:p>
        </w:tc>
      </w:tr>
      <w:tr w:rsidR="00B44DB7">
        <w:trPr>
          <w:trHeight w:val="1436"/>
        </w:trPr>
        <w:tc>
          <w:tcPr>
            <w:tcW w:w="1780" w:type="dxa"/>
          </w:tcPr>
          <w:p w:rsidR="00B44DB7" w:rsidRPr="00B44DB7" w:rsidRDefault="00B44DB7" w:rsidP="00B44DB7">
            <w:pPr>
              <w:rPr>
                <w:rFonts w:ascii="Arial Narrow" w:hAnsi="Arial Narrow"/>
              </w:rPr>
            </w:pPr>
            <w:r>
              <w:rPr>
                <w:rFonts w:ascii="Arial Narrow" w:hAnsi="Arial Narrow"/>
                <w:b/>
              </w:rPr>
              <w:t xml:space="preserve">Introduction to American Romanticism Unit- Review of </w:t>
            </w:r>
            <w:r w:rsidRPr="00843D2D">
              <w:rPr>
                <w:rFonts w:ascii="Arial Narrow" w:hAnsi="Arial Narrow"/>
                <w:b/>
                <w:u w:val="single"/>
              </w:rPr>
              <w:t>The Scarlett Letter</w:t>
            </w:r>
            <w:r>
              <w:rPr>
                <w:rFonts w:ascii="Arial Narrow" w:hAnsi="Arial Narrow"/>
                <w:b/>
              </w:rPr>
              <w:t xml:space="preserve"> by Nathaniel Hawthorne (as it will be used at beginning of unit).</w:t>
            </w:r>
          </w:p>
          <w:p w:rsidR="00B44DB7" w:rsidRDefault="00B44DB7" w:rsidP="00B44DB7">
            <w:pPr>
              <w:rPr>
                <w:rFonts w:ascii="Arial Narrow" w:hAnsi="Arial Narrow"/>
              </w:rPr>
            </w:pPr>
          </w:p>
        </w:tc>
        <w:tc>
          <w:tcPr>
            <w:tcW w:w="1799" w:type="dxa"/>
          </w:tcPr>
          <w:p w:rsidR="00FF4915" w:rsidRPr="00FF4915" w:rsidRDefault="00FF4915" w:rsidP="00FF4915">
            <w:pPr>
              <w:rPr>
                <w:rFonts w:ascii="Arial Narrow" w:hAnsi="Arial Narrow"/>
                <w:u w:val="single"/>
              </w:rPr>
            </w:pPr>
            <w:r>
              <w:rPr>
                <w:rFonts w:ascii="Arial Narrow" w:hAnsi="Arial Narrow"/>
                <w:u w:val="single"/>
              </w:rPr>
              <w:t>Romantic Literature Classic: The Scarlett Letter</w:t>
            </w:r>
          </w:p>
          <w:p w:rsidR="00B44DB7" w:rsidRDefault="00B44DB7" w:rsidP="00B44DB7">
            <w:pPr>
              <w:rPr>
                <w:rFonts w:ascii="Arial Narrow" w:hAnsi="Arial Narrow"/>
              </w:rPr>
            </w:pPr>
            <w:r>
              <w:rPr>
                <w:rFonts w:ascii="Arial Narrow" w:hAnsi="Arial Narrow"/>
                <w:b/>
              </w:rPr>
              <w:t>Choice Lesson</w:t>
            </w:r>
          </w:p>
          <w:p w:rsidR="00FF1976" w:rsidRDefault="00FF1976" w:rsidP="00B44DB7">
            <w:pPr>
              <w:rPr>
                <w:rFonts w:ascii="Arial Narrow" w:hAnsi="Arial Narrow"/>
              </w:rPr>
            </w:pPr>
            <w:r>
              <w:rPr>
                <w:rFonts w:ascii="Arial Narrow" w:hAnsi="Arial Narrow"/>
              </w:rPr>
              <w:t>Cause/Effect Model</w:t>
            </w:r>
          </w:p>
          <w:p w:rsidR="00B44DB7" w:rsidRPr="00FF1976" w:rsidRDefault="00FF1976" w:rsidP="00B44DB7">
            <w:pPr>
              <w:rPr>
                <w:rFonts w:ascii="Arial Narrow" w:hAnsi="Arial Narrow"/>
              </w:rPr>
            </w:pPr>
            <w:r>
              <w:rPr>
                <w:rFonts w:ascii="Arial Narrow" w:hAnsi="Arial Narrow"/>
              </w:rPr>
              <w:t xml:space="preserve">- Using cause and effect in examining Nathaniel Hawthorne’s </w:t>
            </w:r>
            <w:r w:rsidRPr="00843D2D">
              <w:rPr>
                <w:rFonts w:ascii="Arial Narrow" w:hAnsi="Arial Narrow"/>
                <w:u w:val="single"/>
              </w:rPr>
              <w:t>The Scarlett Letter</w:t>
            </w:r>
          </w:p>
        </w:tc>
        <w:tc>
          <w:tcPr>
            <w:tcW w:w="1881" w:type="dxa"/>
          </w:tcPr>
          <w:p w:rsidR="00FF4915" w:rsidRPr="00FF4915" w:rsidRDefault="00FF4915" w:rsidP="00FF4915">
            <w:pPr>
              <w:rPr>
                <w:rFonts w:ascii="Arial Narrow" w:hAnsi="Arial Narrow"/>
                <w:u w:val="single"/>
              </w:rPr>
            </w:pPr>
            <w:r>
              <w:rPr>
                <w:rFonts w:ascii="Arial Narrow" w:hAnsi="Arial Narrow"/>
                <w:u w:val="single"/>
              </w:rPr>
              <w:t>Romantic Literature Classic: The Scarlett Letter</w:t>
            </w:r>
          </w:p>
          <w:p w:rsidR="00FF1976" w:rsidRDefault="00FF1976" w:rsidP="00B44DB7">
            <w:pPr>
              <w:rPr>
                <w:rFonts w:ascii="Arial Narrow" w:hAnsi="Arial Narrow"/>
              </w:rPr>
            </w:pPr>
            <w:r>
              <w:rPr>
                <w:rFonts w:ascii="Arial Narrow" w:hAnsi="Arial Narrow"/>
                <w:b/>
              </w:rPr>
              <w:t>Direct Instruction Lesson</w:t>
            </w:r>
            <w:r>
              <w:rPr>
                <w:rFonts w:ascii="Arial Narrow" w:hAnsi="Arial Narrow"/>
              </w:rPr>
              <w:t xml:space="preserve"> (Day 1)</w:t>
            </w:r>
          </w:p>
          <w:p w:rsidR="00B44DB7" w:rsidRPr="00FF1976" w:rsidRDefault="00FF1976" w:rsidP="00B44DB7">
            <w:pPr>
              <w:rPr>
                <w:rFonts w:ascii="Arial Narrow" w:hAnsi="Arial Narrow"/>
              </w:rPr>
            </w:pPr>
            <w:r>
              <w:rPr>
                <w:rFonts w:ascii="Arial Narrow" w:hAnsi="Arial Narrow"/>
              </w:rPr>
              <w:t xml:space="preserve">- Analyzing the author’s point of view and character traits in </w:t>
            </w:r>
            <w:r w:rsidRPr="00843D2D">
              <w:rPr>
                <w:rFonts w:ascii="Arial Narrow" w:hAnsi="Arial Narrow"/>
                <w:u w:val="single"/>
              </w:rPr>
              <w:t>The Scarlett Letter</w:t>
            </w:r>
            <w:r>
              <w:rPr>
                <w:rFonts w:ascii="Arial Narrow" w:hAnsi="Arial Narrow"/>
              </w:rPr>
              <w:t xml:space="preserve"> </w:t>
            </w:r>
          </w:p>
        </w:tc>
        <w:tc>
          <w:tcPr>
            <w:tcW w:w="1816" w:type="dxa"/>
          </w:tcPr>
          <w:p w:rsidR="00FF4915" w:rsidRPr="00FF4915" w:rsidRDefault="00FF4915" w:rsidP="00B44DB7">
            <w:pPr>
              <w:rPr>
                <w:rFonts w:ascii="Arial Narrow" w:hAnsi="Arial Narrow"/>
                <w:u w:val="single"/>
              </w:rPr>
            </w:pPr>
            <w:r>
              <w:rPr>
                <w:rFonts w:ascii="Arial Narrow" w:hAnsi="Arial Narrow"/>
                <w:u w:val="single"/>
              </w:rPr>
              <w:t>Romantic Literature Classic: The Scarlett Letter</w:t>
            </w:r>
          </w:p>
          <w:p w:rsidR="00FF1976" w:rsidRDefault="00FF1976" w:rsidP="00B44DB7">
            <w:pPr>
              <w:rPr>
                <w:rFonts w:ascii="Arial Narrow" w:hAnsi="Arial Narrow"/>
              </w:rPr>
            </w:pPr>
            <w:r>
              <w:rPr>
                <w:rFonts w:ascii="Arial Narrow" w:hAnsi="Arial Narrow"/>
                <w:b/>
              </w:rPr>
              <w:t xml:space="preserve">Direct Instruction Lesson </w:t>
            </w:r>
            <w:r>
              <w:rPr>
                <w:rFonts w:ascii="Arial Narrow" w:hAnsi="Arial Narrow"/>
              </w:rPr>
              <w:t>(Day 2)</w:t>
            </w:r>
          </w:p>
          <w:p w:rsidR="00B44DB7" w:rsidRPr="00FF1976" w:rsidRDefault="00FF1976" w:rsidP="00B44DB7">
            <w:pPr>
              <w:rPr>
                <w:rFonts w:ascii="Arial Narrow" w:hAnsi="Arial Narrow"/>
              </w:rPr>
            </w:pPr>
            <w:r>
              <w:rPr>
                <w:rFonts w:ascii="Arial Narrow" w:hAnsi="Arial Narrow"/>
              </w:rPr>
              <w:t xml:space="preserve">- Exploring the meaning of ambiguity and how it is used in </w:t>
            </w:r>
            <w:r w:rsidRPr="00843D2D">
              <w:rPr>
                <w:rFonts w:ascii="Arial Narrow" w:hAnsi="Arial Narrow"/>
                <w:u w:val="single"/>
              </w:rPr>
              <w:t>The Scarlett Letter</w:t>
            </w:r>
          </w:p>
        </w:tc>
        <w:tc>
          <w:tcPr>
            <w:tcW w:w="1737" w:type="dxa"/>
          </w:tcPr>
          <w:p w:rsidR="00FF4915" w:rsidRPr="00FF4915" w:rsidRDefault="00FF4915" w:rsidP="00843D2D">
            <w:pPr>
              <w:rPr>
                <w:rFonts w:ascii="Arial Narrow" w:hAnsi="Arial Narrow"/>
              </w:rPr>
            </w:pPr>
            <w:r>
              <w:rPr>
                <w:rFonts w:ascii="Arial Narrow" w:hAnsi="Arial Narrow"/>
                <w:u w:val="single"/>
              </w:rPr>
              <w:t>The Fireside Poets</w:t>
            </w:r>
          </w:p>
          <w:p w:rsidR="00843D2D" w:rsidRPr="00FF1976" w:rsidRDefault="00843D2D" w:rsidP="00843D2D">
            <w:pPr>
              <w:rPr>
                <w:rFonts w:ascii="Arial Narrow" w:hAnsi="Arial Narrow"/>
              </w:rPr>
            </w:pPr>
            <w:r>
              <w:rPr>
                <w:rFonts w:ascii="Arial Narrow" w:hAnsi="Arial Narrow"/>
                <w:b/>
              </w:rPr>
              <w:t xml:space="preserve">Concept Lesson </w:t>
            </w:r>
          </w:p>
          <w:p w:rsidR="00843D2D" w:rsidRDefault="00843D2D" w:rsidP="00843D2D">
            <w:pPr>
              <w:rPr>
                <w:rFonts w:ascii="Arial Narrow" w:hAnsi="Arial Narrow"/>
              </w:rPr>
            </w:pPr>
            <w:r>
              <w:rPr>
                <w:rFonts w:ascii="Arial Narrow" w:hAnsi="Arial Narrow"/>
              </w:rPr>
              <w:t>Content Attainment (Day 1)</w:t>
            </w:r>
          </w:p>
          <w:p w:rsidR="00B44DB7" w:rsidRPr="00FF1976" w:rsidRDefault="00843D2D" w:rsidP="00FF4915">
            <w:pPr>
              <w:rPr>
                <w:rFonts w:ascii="Arial Narrow" w:hAnsi="Arial Narrow"/>
              </w:rPr>
            </w:pPr>
            <w:r>
              <w:rPr>
                <w:rFonts w:ascii="Arial Narrow" w:hAnsi="Arial Narrow"/>
              </w:rPr>
              <w:t>-Ambiguity an</w:t>
            </w:r>
            <w:r w:rsidR="00FF4915">
              <w:rPr>
                <w:rFonts w:ascii="Arial Narrow" w:hAnsi="Arial Narrow"/>
              </w:rPr>
              <w:t xml:space="preserve">d figurative language in poetry, </w:t>
            </w:r>
            <w:r>
              <w:rPr>
                <w:rFonts w:ascii="Arial Narrow" w:hAnsi="Arial Narrow"/>
                <w:i/>
              </w:rPr>
              <w:t>Snowbound</w:t>
            </w:r>
            <w:r>
              <w:rPr>
                <w:rFonts w:ascii="Arial Narrow" w:hAnsi="Arial Narrow"/>
              </w:rPr>
              <w:t xml:space="preserve"> by Whittier</w:t>
            </w:r>
          </w:p>
        </w:tc>
      </w:tr>
    </w:tbl>
    <w:p w:rsidR="0095620D" w:rsidRDefault="0095620D" w:rsidP="0095620D">
      <w:pPr>
        <w:pStyle w:val="ListParagraph"/>
        <w:ind w:left="1080"/>
        <w:rPr>
          <w:rFonts w:asciiTheme="majorHAnsi" w:hAnsiTheme="majorHAnsi"/>
          <w:b/>
          <w:sz w:val="28"/>
        </w:rPr>
      </w:pPr>
    </w:p>
    <w:tbl>
      <w:tblPr>
        <w:tblStyle w:val="TableGrid"/>
        <w:tblpPr w:leftFromText="180" w:rightFromText="180" w:vertAnchor="text" w:horzAnchor="page" w:tblpX="2269" w:tblpY="86"/>
        <w:tblW w:w="9014" w:type="dxa"/>
        <w:tblLook w:val="04A0"/>
      </w:tblPr>
      <w:tblGrid>
        <w:gridCol w:w="1781"/>
        <w:gridCol w:w="1799"/>
        <w:gridCol w:w="1881"/>
        <w:gridCol w:w="1816"/>
        <w:gridCol w:w="1737"/>
      </w:tblGrid>
      <w:tr w:rsidR="00843D2D">
        <w:trPr>
          <w:trHeight w:val="621"/>
        </w:trPr>
        <w:tc>
          <w:tcPr>
            <w:tcW w:w="1781" w:type="dxa"/>
          </w:tcPr>
          <w:p w:rsidR="00B44DB7" w:rsidRDefault="00B44DB7" w:rsidP="00B44DB7">
            <w:pPr>
              <w:rPr>
                <w:rFonts w:ascii="Arial Narrow" w:hAnsi="Arial Narrow"/>
              </w:rPr>
            </w:pPr>
            <w:r>
              <w:rPr>
                <w:rFonts w:ascii="Arial Narrow" w:hAnsi="Arial Narrow"/>
              </w:rPr>
              <w:t>Monday</w:t>
            </w:r>
          </w:p>
        </w:tc>
        <w:tc>
          <w:tcPr>
            <w:tcW w:w="1799" w:type="dxa"/>
          </w:tcPr>
          <w:p w:rsidR="00B44DB7" w:rsidRDefault="00B44DB7" w:rsidP="00B44DB7">
            <w:pPr>
              <w:rPr>
                <w:rFonts w:ascii="Arial Narrow" w:hAnsi="Arial Narrow"/>
              </w:rPr>
            </w:pPr>
            <w:r>
              <w:rPr>
                <w:rFonts w:ascii="Arial Narrow" w:hAnsi="Arial Narrow"/>
              </w:rPr>
              <w:t>Tuesday</w:t>
            </w:r>
          </w:p>
        </w:tc>
        <w:tc>
          <w:tcPr>
            <w:tcW w:w="1881" w:type="dxa"/>
          </w:tcPr>
          <w:p w:rsidR="00B44DB7" w:rsidRDefault="00B44DB7" w:rsidP="00B44DB7">
            <w:pPr>
              <w:rPr>
                <w:rFonts w:ascii="Arial Narrow" w:hAnsi="Arial Narrow"/>
              </w:rPr>
            </w:pPr>
            <w:r>
              <w:rPr>
                <w:rFonts w:ascii="Arial Narrow" w:hAnsi="Arial Narrow"/>
              </w:rPr>
              <w:t>Wednesday</w:t>
            </w:r>
          </w:p>
        </w:tc>
        <w:tc>
          <w:tcPr>
            <w:tcW w:w="1816" w:type="dxa"/>
          </w:tcPr>
          <w:p w:rsidR="00B44DB7" w:rsidRDefault="00B44DB7" w:rsidP="00B44DB7">
            <w:pPr>
              <w:rPr>
                <w:rFonts w:ascii="Arial Narrow" w:hAnsi="Arial Narrow"/>
              </w:rPr>
            </w:pPr>
            <w:r>
              <w:rPr>
                <w:rFonts w:ascii="Arial Narrow" w:hAnsi="Arial Narrow"/>
              </w:rPr>
              <w:t>Thursday</w:t>
            </w:r>
          </w:p>
        </w:tc>
        <w:tc>
          <w:tcPr>
            <w:tcW w:w="1737" w:type="dxa"/>
          </w:tcPr>
          <w:p w:rsidR="00B44DB7" w:rsidRDefault="00B44DB7" w:rsidP="00B44DB7">
            <w:pPr>
              <w:rPr>
                <w:rFonts w:ascii="Arial Narrow" w:hAnsi="Arial Narrow"/>
              </w:rPr>
            </w:pPr>
            <w:r>
              <w:rPr>
                <w:rFonts w:ascii="Arial Narrow" w:hAnsi="Arial Narrow"/>
              </w:rPr>
              <w:t>Friday</w:t>
            </w:r>
          </w:p>
        </w:tc>
      </w:tr>
      <w:tr w:rsidR="00843D2D">
        <w:trPr>
          <w:trHeight w:val="1913"/>
        </w:trPr>
        <w:tc>
          <w:tcPr>
            <w:tcW w:w="1781" w:type="dxa"/>
          </w:tcPr>
          <w:p w:rsidR="00FF4915" w:rsidRPr="00FF4915" w:rsidRDefault="00FF4915" w:rsidP="00843D2D">
            <w:pPr>
              <w:rPr>
                <w:rFonts w:ascii="Arial Narrow" w:hAnsi="Arial Narrow"/>
              </w:rPr>
            </w:pPr>
            <w:r>
              <w:rPr>
                <w:rFonts w:ascii="Arial Narrow" w:hAnsi="Arial Narrow"/>
                <w:u w:val="single"/>
              </w:rPr>
              <w:t>The Fireside Poets</w:t>
            </w:r>
          </w:p>
          <w:p w:rsidR="00843D2D" w:rsidRDefault="00843D2D" w:rsidP="00843D2D">
            <w:pPr>
              <w:rPr>
                <w:rFonts w:ascii="Arial Narrow" w:hAnsi="Arial Narrow"/>
              </w:rPr>
            </w:pPr>
            <w:r>
              <w:rPr>
                <w:rFonts w:ascii="Arial Narrow" w:hAnsi="Arial Narrow"/>
                <w:b/>
              </w:rPr>
              <w:t xml:space="preserve">Concept Lesson </w:t>
            </w:r>
            <w:r>
              <w:rPr>
                <w:rFonts w:ascii="Arial Narrow" w:hAnsi="Arial Narrow"/>
              </w:rPr>
              <w:t>Content Attainment (Day 2)</w:t>
            </w:r>
          </w:p>
          <w:p w:rsidR="00B44DB7" w:rsidRDefault="00843D2D" w:rsidP="00843D2D">
            <w:pPr>
              <w:rPr>
                <w:rFonts w:ascii="Arial Narrow" w:hAnsi="Arial Narrow"/>
              </w:rPr>
            </w:pPr>
            <w:r>
              <w:rPr>
                <w:rFonts w:ascii="Arial Narrow" w:hAnsi="Arial Narrow"/>
              </w:rPr>
              <w:t xml:space="preserve">-Rhyme scheme and poetic literary elements in Holmes’ </w:t>
            </w:r>
            <w:r>
              <w:rPr>
                <w:rFonts w:ascii="Arial Narrow" w:hAnsi="Arial Narrow"/>
                <w:i/>
              </w:rPr>
              <w:t>The Chambered Nautilus</w:t>
            </w:r>
          </w:p>
        </w:tc>
        <w:tc>
          <w:tcPr>
            <w:tcW w:w="1799" w:type="dxa"/>
          </w:tcPr>
          <w:p w:rsidR="00FF4915" w:rsidRPr="00FF4915" w:rsidRDefault="00FF4915" w:rsidP="00B44DB7">
            <w:pPr>
              <w:rPr>
                <w:rFonts w:ascii="Arial Narrow" w:hAnsi="Arial Narrow"/>
                <w:u w:val="single"/>
              </w:rPr>
            </w:pPr>
            <w:r>
              <w:rPr>
                <w:rFonts w:ascii="Arial Narrow" w:hAnsi="Arial Narrow"/>
                <w:u w:val="single"/>
              </w:rPr>
              <w:t>American Gothic</w:t>
            </w:r>
          </w:p>
          <w:p w:rsidR="00843D2D" w:rsidRDefault="00843D2D" w:rsidP="00B44DB7">
            <w:pPr>
              <w:rPr>
                <w:rFonts w:ascii="Arial Narrow" w:hAnsi="Arial Narrow"/>
                <w:b/>
              </w:rPr>
            </w:pPr>
            <w:r>
              <w:rPr>
                <w:rFonts w:ascii="Arial Narrow" w:hAnsi="Arial Narrow"/>
                <w:b/>
              </w:rPr>
              <w:t>Multimedia/ Smart</w:t>
            </w:r>
          </w:p>
          <w:p w:rsidR="00843D2D" w:rsidRPr="00FF4915" w:rsidRDefault="00843D2D" w:rsidP="00B44DB7">
            <w:pPr>
              <w:rPr>
                <w:rFonts w:ascii="Arial Narrow" w:hAnsi="Arial Narrow"/>
                <w:b/>
              </w:rPr>
            </w:pPr>
            <w:r>
              <w:rPr>
                <w:rFonts w:ascii="Arial Narrow" w:hAnsi="Arial Narrow"/>
                <w:b/>
              </w:rPr>
              <w:t>Board Lesson</w:t>
            </w:r>
          </w:p>
          <w:p w:rsidR="00B44DB7" w:rsidRPr="00843D2D" w:rsidRDefault="00843D2D" w:rsidP="00B44DB7">
            <w:pPr>
              <w:rPr>
                <w:rFonts w:ascii="Arial Narrow" w:hAnsi="Arial Narrow"/>
                <w:i/>
              </w:rPr>
            </w:pPr>
            <w:r>
              <w:rPr>
                <w:rFonts w:ascii="Arial Narrow" w:hAnsi="Arial Narrow"/>
              </w:rPr>
              <w:t xml:space="preserve">-Symbolism in Edgar Allen Poe’s </w:t>
            </w:r>
            <w:r>
              <w:rPr>
                <w:rFonts w:ascii="Arial Narrow" w:hAnsi="Arial Narrow"/>
                <w:i/>
              </w:rPr>
              <w:t>The Raven</w:t>
            </w:r>
          </w:p>
        </w:tc>
        <w:tc>
          <w:tcPr>
            <w:tcW w:w="1881" w:type="dxa"/>
          </w:tcPr>
          <w:p w:rsidR="00FF4915" w:rsidRDefault="00FF4915" w:rsidP="00B44DB7">
            <w:pPr>
              <w:rPr>
                <w:rFonts w:ascii="Arial Narrow" w:hAnsi="Arial Narrow"/>
                <w:b/>
                <w:u w:val="single"/>
              </w:rPr>
            </w:pPr>
            <w:r>
              <w:rPr>
                <w:rFonts w:ascii="Arial Narrow" w:hAnsi="Arial Narrow"/>
                <w:u w:val="single"/>
              </w:rPr>
              <w:t>American Gothic</w:t>
            </w:r>
          </w:p>
          <w:p w:rsidR="00FF4915" w:rsidRPr="00FF4915" w:rsidRDefault="00FF4915" w:rsidP="00B44DB7">
            <w:pPr>
              <w:rPr>
                <w:rFonts w:ascii="Arial Narrow" w:hAnsi="Arial Narrow"/>
                <w:i/>
              </w:rPr>
            </w:pPr>
            <w:r>
              <w:rPr>
                <w:rFonts w:ascii="Arial Narrow" w:hAnsi="Arial Narrow"/>
                <w:i/>
              </w:rPr>
              <w:t>Task Analysis</w:t>
            </w:r>
          </w:p>
          <w:p w:rsidR="00B44DB7" w:rsidRPr="00843D2D" w:rsidRDefault="00FF4915" w:rsidP="00FF4915">
            <w:pPr>
              <w:rPr>
                <w:rFonts w:ascii="Arial Narrow" w:hAnsi="Arial Narrow"/>
              </w:rPr>
            </w:pPr>
            <w:r>
              <w:rPr>
                <w:rFonts w:ascii="Arial Narrow" w:hAnsi="Arial Narrow"/>
              </w:rPr>
              <w:t>- Literary elements, language, and imagery in</w:t>
            </w:r>
            <w:r w:rsidR="00843D2D">
              <w:rPr>
                <w:rFonts w:ascii="Arial Narrow" w:hAnsi="Arial Narrow"/>
              </w:rPr>
              <w:t xml:space="preserve"> </w:t>
            </w:r>
            <w:r w:rsidR="00843D2D">
              <w:rPr>
                <w:rFonts w:ascii="Arial Narrow" w:hAnsi="Arial Narrow"/>
                <w:i/>
              </w:rPr>
              <w:t>The Fall of the House of Usher</w:t>
            </w:r>
            <w:r w:rsidR="00843D2D">
              <w:rPr>
                <w:rFonts w:ascii="Arial Narrow" w:hAnsi="Arial Narrow"/>
              </w:rPr>
              <w:t xml:space="preserve"> by Edgar Allen Poe</w:t>
            </w:r>
          </w:p>
        </w:tc>
        <w:tc>
          <w:tcPr>
            <w:tcW w:w="1816" w:type="dxa"/>
          </w:tcPr>
          <w:p w:rsidR="00843D2D" w:rsidRPr="00FF4915" w:rsidRDefault="00843D2D" w:rsidP="00B44DB7">
            <w:pPr>
              <w:rPr>
                <w:rFonts w:ascii="Arial Narrow" w:hAnsi="Arial Narrow"/>
                <w:u w:val="single"/>
              </w:rPr>
            </w:pPr>
            <w:r w:rsidRPr="00FF4915">
              <w:rPr>
                <w:rFonts w:ascii="Arial Narrow" w:hAnsi="Arial Narrow"/>
                <w:u w:val="single"/>
              </w:rPr>
              <w:t>The Transcendentalists</w:t>
            </w:r>
          </w:p>
          <w:p w:rsidR="00843D2D" w:rsidRDefault="00843D2D" w:rsidP="00B44DB7">
            <w:pPr>
              <w:rPr>
                <w:rFonts w:ascii="Arial Narrow" w:hAnsi="Arial Narrow"/>
                <w:b/>
              </w:rPr>
            </w:pPr>
            <w:r>
              <w:rPr>
                <w:rFonts w:ascii="Arial Narrow" w:hAnsi="Arial Narrow"/>
                <w:b/>
              </w:rPr>
              <w:t>Cooperative Learning Lesson</w:t>
            </w:r>
            <w:r w:rsidR="00FF4915">
              <w:rPr>
                <w:rFonts w:ascii="Arial Narrow" w:hAnsi="Arial Narrow"/>
                <w:b/>
              </w:rPr>
              <w:t>:</w:t>
            </w:r>
          </w:p>
          <w:p w:rsidR="00843D2D" w:rsidRDefault="00843D2D" w:rsidP="00B44DB7">
            <w:pPr>
              <w:rPr>
                <w:rFonts w:ascii="Arial Narrow" w:hAnsi="Arial Narrow"/>
              </w:rPr>
            </w:pPr>
            <w:r>
              <w:rPr>
                <w:rFonts w:ascii="Arial Narrow" w:hAnsi="Arial Narrow"/>
              </w:rPr>
              <w:t xml:space="preserve">Graffiti Model </w:t>
            </w:r>
          </w:p>
          <w:p w:rsidR="00843D2D" w:rsidRPr="00843D2D" w:rsidRDefault="00843D2D" w:rsidP="00B44DB7">
            <w:pPr>
              <w:rPr>
                <w:rFonts w:ascii="Arial Narrow" w:hAnsi="Arial Narrow"/>
              </w:rPr>
            </w:pPr>
            <w:r>
              <w:rPr>
                <w:rFonts w:ascii="Arial Narrow" w:hAnsi="Arial Narrow"/>
              </w:rPr>
              <w:t xml:space="preserve">- Alternative perspectives to </w:t>
            </w:r>
            <w:r>
              <w:rPr>
                <w:rFonts w:ascii="Arial Narrow" w:hAnsi="Arial Narrow"/>
                <w:i/>
              </w:rPr>
              <w:t>Walden</w:t>
            </w:r>
            <w:r>
              <w:rPr>
                <w:rFonts w:ascii="Arial Narrow" w:hAnsi="Arial Narrow"/>
              </w:rPr>
              <w:t xml:space="preserve"> by Henry David Thoreau, “Ask Jimmy” Graffiti activity</w:t>
            </w:r>
          </w:p>
          <w:p w:rsidR="00B44DB7" w:rsidRPr="00843D2D" w:rsidRDefault="00B44DB7" w:rsidP="00B44DB7">
            <w:pPr>
              <w:rPr>
                <w:rFonts w:ascii="Arial Narrow" w:hAnsi="Arial Narrow"/>
              </w:rPr>
            </w:pPr>
          </w:p>
        </w:tc>
        <w:tc>
          <w:tcPr>
            <w:tcW w:w="1737" w:type="dxa"/>
          </w:tcPr>
          <w:p w:rsidR="00843D2D" w:rsidRPr="00FF4915" w:rsidRDefault="00843D2D" w:rsidP="00B44DB7">
            <w:pPr>
              <w:rPr>
                <w:rFonts w:ascii="Arial Narrow" w:hAnsi="Arial Narrow"/>
                <w:u w:val="single"/>
              </w:rPr>
            </w:pPr>
            <w:r w:rsidRPr="00FF4915">
              <w:rPr>
                <w:rFonts w:ascii="Arial Narrow" w:hAnsi="Arial Narrow"/>
                <w:u w:val="single"/>
              </w:rPr>
              <w:t>The Transcendentalists</w:t>
            </w:r>
          </w:p>
          <w:p w:rsidR="00FF4915" w:rsidRDefault="00843D2D" w:rsidP="00B44DB7">
            <w:pPr>
              <w:rPr>
                <w:rFonts w:ascii="Arial Narrow" w:hAnsi="Arial Narrow"/>
                <w:i/>
              </w:rPr>
            </w:pPr>
            <w:r>
              <w:rPr>
                <w:rFonts w:ascii="Arial Narrow" w:hAnsi="Arial Narrow"/>
                <w:i/>
              </w:rPr>
              <w:t>Prezi Presentation</w:t>
            </w:r>
          </w:p>
          <w:p w:rsidR="00B44DB7" w:rsidRPr="00FF4915" w:rsidRDefault="00FF4915" w:rsidP="00B44DB7">
            <w:pPr>
              <w:rPr>
                <w:rFonts w:ascii="Arial Narrow" w:hAnsi="Arial Narrow"/>
              </w:rPr>
            </w:pPr>
            <w:r>
              <w:rPr>
                <w:rFonts w:ascii="Arial Narrow" w:hAnsi="Arial Narrow"/>
              </w:rPr>
              <w:t xml:space="preserve">-Author’s point of view and defining “Self-Reliance” in Ralph Waldo Emerson’s </w:t>
            </w:r>
            <w:r>
              <w:rPr>
                <w:rFonts w:ascii="Arial Narrow" w:hAnsi="Arial Narrow"/>
                <w:i/>
              </w:rPr>
              <w:t>Self Reliance</w:t>
            </w:r>
          </w:p>
        </w:tc>
      </w:tr>
    </w:tbl>
    <w:p w:rsidR="0095620D" w:rsidRDefault="0095620D" w:rsidP="0095620D">
      <w:pPr>
        <w:pStyle w:val="ListParagraph"/>
        <w:ind w:left="1080"/>
        <w:rPr>
          <w:rFonts w:asciiTheme="majorHAnsi" w:hAnsiTheme="majorHAnsi"/>
          <w:b/>
          <w:sz w:val="28"/>
        </w:rPr>
      </w:pPr>
    </w:p>
    <w:p w:rsidR="00FF4915" w:rsidRDefault="00FF4915" w:rsidP="00FF4915">
      <w:pPr>
        <w:pStyle w:val="ListParagraph"/>
        <w:numPr>
          <w:ilvl w:val="0"/>
          <w:numId w:val="1"/>
        </w:numPr>
        <w:rPr>
          <w:rFonts w:ascii="Arial Narrow" w:hAnsi="Arial Narrow"/>
          <w:b/>
        </w:rPr>
      </w:pPr>
      <w:r>
        <w:rPr>
          <w:rFonts w:ascii="Arial Narrow" w:hAnsi="Arial Narrow"/>
          <w:b/>
        </w:rPr>
        <w:t>Unit Standards, Unit Goals, Unit Objectives, and Unit Assessments</w:t>
      </w:r>
    </w:p>
    <w:p w:rsidR="00FF4915" w:rsidRDefault="00FF4915" w:rsidP="00FF4915">
      <w:pPr>
        <w:pStyle w:val="ListParagraph"/>
        <w:ind w:left="1080"/>
        <w:rPr>
          <w:rFonts w:ascii="Arial Narrow" w:hAnsi="Arial Narrow"/>
          <w:b/>
        </w:rPr>
      </w:pPr>
    </w:p>
    <w:tbl>
      <w:tblPr>
        <w:tblStyle w:val="TableGrid"/>
        <w:tblW w:w="8820" w:type="dxa"/>
        <w:tblInd w:w="738" w:type="dxa"/>
        <w:tblLook w:val="04A0"/>
      </w:tblPr>
      <w:tblGrid>
        <w:gridCol w:w="4470"/>
        <w:gridCol w:w="4350"/>
      </w:tblGrid>
      <w:tr w:rsidR="00FF4915" w:rsidRPr="00FB25BC">
        <w:tc>
          <w:tcPr>
            <w:tcW w:w="8820" w:type="dxa"/>
            <w:gridSpan w:val="2"/>
          </w:tcPr>
          <w:p w:rsidR="00FF4915" w:rsidRPr="00A15668" w:rsidRDefault="00FF4915" w:rsidP="00A15668">
            <w:pPr>
              <w:rPr>
                <w:rFonts w:ascii="Arial Narrow" w:hAnsi="Arial Narrow"/>
              </w:rPr>
            </w:pPr>
            <w:r>
              <w:rPr>
                <w:rFonts w:ascii="Arial Narrow" w:hAnsi="Arial Narrow"/>
              </w:rPr>
              <w:t>Standards</w:t>
            </w:r>
            <w:r w:rsidR="00A15668">
              <w:rPr>
                <w:rFonts w:ascii="Arial Narrow" w:hAnsi="Arial Narrow"/>
              </w:rPr>
              <w:t xml:space="preserve">: </w:t>
            </w:r>
            <w:r w:rsidR="00A15668" w:rsidRPr="00A15668">
              <w:rPr>
                <w:rFonts w:ascii="Arial Narrow" w:hAnsi="Arial Narrow"/>
              </w:rPr>
              <w:t>North Carolina English Language Arts Common Core Grades 11-12</w:t>
            </w:r>
          </w:p>
        </w:tc>
      </w:tr>
      <w:tr w:rsidR="00FF4915" w:rsidRPr="00FB25BC">
        <w:tc>
          <w:tcPr>
            <w:tcW w:w="8820" w:type="dxa"/>
            <w:gridSpan w:val="2"/>
          </w:tcPr>
          <w:p w:rsidR="00A15668" w:rsidRDefault="00A15668" w:rsidP="00FF4915">
            <w:pPr>
              <w:rPr>
                <w:rFonts w:ascii="Arial Narrow" w:hAnsi="Arial Narrow"/>
              </w:rPr>
            </w:pPr>
            <w:r>
              <w:rPr>
                <w:rFonts w:ascii="Arial Narrow" w:hAnsi="Arial Narrow"/>
                <w:i/>
              </w:rPr>
              <w:t>Reading Literature Standards</w:t>
            </w:r>
            <w:r>
              <w:rPr>
                <w:rFonts w:ascii="Arial Narrow" w:hAnsi="Arial Narrow"/>
              </w:rPr>
              <w:t xml:space="preserve"> (RL): 1, 3, 4, 5, 6, 9, 10</w:t>
            </w:r>
          </w:p>
          <w:p w:rsidR="00A15668" w:rsidRDefault="00A15668" w:rsidP="00FF4915">
            <w:pPr>
              <w:rPr>
                <w:rFonts w:ascii="Arial Narrow" w:hAnsi="Arial Narrow"/>
              </w:rPr>
            </w:pPr>
            <w:r>
              <w:rPr>
                <w:rFonts w:ascii="Arial Narrow" w:hAnsi="Arial Narrow"/>
                <w:i/>
              </w:rPr>
              <w:t>Reading Informational Text Standards (RI)</w:t>
            </w:r>
            <w:r>
              <w:rPr>
                <w:rFonts w:ascii="Arial Narrow" w:hAnsi="Arial Narrow"/>
              </w:rPr>
              <w:t>: 2, 3, 6, 9</w:t>
            </w:r>
          </w:p>
          <w:p w:rsidR="00A15668" w:rsidRDefault="00A15668" w:rsidP="00FF4915">
            <w:pPr>
              <w:rPr>
                <w:rFonts w:ascii="Arial Narrow" w:hAnsi="Arial Narrow"/>
              </w:rPr>
            </w:pPr>
            <w:r>
              <w:rPr>
                <w:rFonts w:ascii="Arial Narrow" w:hAnsi="Arial Narrow"/>
                <w:i/>
              </w:rPr>
              <w:t>Speaking and Listening Standards (SL)</w:t>
            </w:r>
            <w:r>
              <w:rPr>
                <w:rFonts w:ascii="Arial Narrow" w:hAnsi="Arial Narrow"/>
              </w:rPr>
              <w:t>: 1a, 1d, 3, 4</w:t>
            </w:r>
          </w:p>
          <w:p w:rsidR="00A15668" w:rsidRDefault="00A15668" w:rsidP="00FF4915">
            <w:pPr>
              <w:rPr>
                <w:rFonts w:ascii="Arial Narrow" w:hAnsi="Arial Narrow"/>
              </w:rPr>
            </w:pPr>
            <w:r>
              <w:rPr>
                <w:rFonts w:ascii="Arial Narrow" w:hAnsi="Arial Narrow"/>
                <w:i/>
              </w:rPr>
              <w:t>Language Standards (L)</w:t>
            </w:r>
            <w:r>
              <w:rPr>
                <w:rFonts w:ascii="Arial Narrow" w:hAnsi="Arial Narrow"/>
              </w:rPr>
              <w:t>: 3, 3a, 4</w:t>
            </w:r>
          </w:p>
          <w:p w:rsidR="00FF4915" w:rsidRPr="00A15668" w:rsidRDefault="00A15668" w:rsidP="00FF4915">
            <w:pPr>
              <w:rPr>
                <w:rFonts w:ascii="Arial Narrow" w:hAnsi="Arial Narrow"/>
              </w:rPr>
            </w:pPr>
            <w:r>
              <w:rPr>
                <w:rFonts w:ascii="Arial Narrow" w:hAnsi="Arial Narrow"/>
                <w:i/>
              </w:rPr>
              <w:t>Writing Standards (W)</w:t>
            </w:r>
            <w:r>
              <w:rPr>
                <w:rFonts w:ascii="Arial Narrow" w:hAnsi="Arial Narrow"/>
              </w:rPr>
              <w:t>: 2</w:t>
            </w:r>
          </w:p>
        </w:tc>
      </w:tr>
      <w:tr w:rsidR="00FF4915" w:rsidRPr="00FB25BC">
        <w:tc>
          <w:tcPr>
            <w:tcW w:w="8820" w:type="dxa"/>
            <w:gridSpan w:val="2"/>
          </w:tcPr>
          <w:p w:rsidR="00FF4915" w:rsidRDefault="00FF4915" w:rsidP="00A15668">
            <w:pPr>
              <w:rPr>
                <w:rFonts w:ascii="Arial Narrow" w:hAnsi="Arial Narrow"/>
              </w:rPr>
            </w:pPr>
            <w:r>
              <w:rPr>
                <w:rFonts w:ascii="Arial Narrow" w:hAnsi="Arial Narrow"/>
              </w:rPr>
              <w:t>Standards</w:t>
            </w:r>
            <w:r w:rsidR="00A15668">
              <w:rPr>
                <w:rFonts w:ascii="Arial Narrow" w:hAnsi="Arial Narrow"/>
              </w:rPr>
              <w:t>: North Carolina Information and Technology Essential Standards Grades 9-12</w:t>
            </w:r>
          </w:p>
        </w:tc>
      </w:tr>
      <w:tr w:rsidR="00FF4915" w:rsidRPr="00FB25BC">
        <w:tc>
          <w:tcPr>
            <w:tcW w:w="8820" w:type="dxa"/>
            <w:gridSpan w:val="2"/>
          </w:tcPr>
          <w:p w:rsidR="00472771" w:rsidRDefault="00A15668" w:rsidP="00FF4915">
            <w:pPr>
              <w:rPr>
                <w:rFonts w:ascii="Arial Narrow" w:hAnsi="Arial Narrow"/>
                <w:i/>
              </w:rPr>
            </w:pPr>
            <w:r>
              <w:rPr>
                <w:rFonts w:ascii="Arial Narrow" w:hAnsi="Arial Narrow"/>
                <w:i/>
              </w:rPr>
              <w:t>Sources of Information</w:t>
            </w:r>
            <w:r w:rsidR="00472771">
              <w:rPr>
                <w:rFonts w:ascii="Arial Narrow" w:hAnsi="Arial Narrow"/>
                <w:i/>
              </w:rPr>
              <w:t xml:space="preserve"> (SI</w:t>
            </w:r>
            <w:r w:rsidR="00472771" w:rsidRPr="00472771">
              <w:rPr>
                <w:rFonts w:ascii="Arial Narrow" w:hAnsi="Arial Narrow"/>
              </w:rPr>
              <w:t>): 1.2, 1.3</w:t>
            </w:r>
          </w:p>
          <w:p w:rsidR="00472771" w:rsidRDefault="00472771" w:rsidP="00FF4915">
            <w:pPr>
              <w:rPr>
                <w:rFonts w:ascii="Arial Narrow" w:hAnsi="Arial Narrow"/>
              </w:rPr>
            </w:pPr>
            <w:r>
              <w:rPr>
                <w:rFonts w:ascii="Arial Narrow" w:hAnsi="Arial Narrow"/>
                <w:i/>
              </w:rPr>
              <w:t>Technology as a Tool (TT)</w:t>
            </w:r>
            <w:r>
              <w:rPr>
                <w:rFonts w:ascii="Arial Narrow" w:hAnsi="Arial Narrow"/>
              </w:rPr>
              <w:t>: 1.2, 1.3</w:t>
            </w:r>
          </w:p>
          <w:p w:rsidR="00472771" w:rsidRPr="00472771" w:rsidRDefault="00472771" w:rsidP="00FF4915">
            <w:pPr>
              <w:rPr>
                <w:rFonts w:ascii="Arial Narrow" w:hAnsi="Arial Narrow"/>
              </w:rPr>
            </w:pPr>
            <w:r>
              <w:rPr>
                <w:rFonts w:ascii="Arial Narrow" w:hAnsi="Arial Narrow"/>
                <w:i/>
              </w:rPr>
              <w:t xml:space="preserve">Research Process (RP): </w:t>
            </w:r>
            <w:r>
              <w:rPr>
                <w:rFonts w:ascii="Arial Narrow" w:hAnsi="Arial Narrow"/>
              </w:rPr>
              <w:t>No research/internet based project incorporated into this particular unit.</w:t>
            </w:r>
          </w:p>
          <w:p w:rsidR="00FF4915" w:rsidRPr="00472771" w:rsidRDefault="00472771" w:rsidP="00472771">
            <w:pPr>
              <w:rPr>
                <w:rFonts w:ascii="Arial Narrow" w:hAnsi="Arial Narrow"/>
              </w:rPr>
            </w:pPr>
            <w:r>
              <w:rPr>
                <w:rFonts w:ascii="Arial Narrow" w:hAnsi="Arial Narrow"/>
                <w:i/>
              </w:rPr>
              <w:t>Safety and Ethical Issues (SE)</w:t>
            </w:r>
            <w:r>
              <w:rPr>
                <w:rFonts w:ascii="Arial Narrow" w:hAnsi="Arial Narrow"/>
              </w:rPr>
              <w:t>: No research or online sources incorporated into this particular unit.</w:t>
            </w:r>
          </w:p>
        </w:tc>
      </w:tr>
      <w:tr w:rsidR="00FF4915" w:rsidRPr="00FB25BC">
        <w:tc>
          <w:tcPr>
            <w:tcW w:w="8820" w:type="dxa"/>
            <w:gridSpan w:val="2"/>
          </w:tcPr>
          <w:p w:rsidR="00FF4915" w:rsidRDefault="00FF4915" w:rsidP="00FF4915">
            <w:pPr>
              <w:rPr>
                <w:rFonts w:ascii="Arial Narrow" w:hAnsi="Arial Narrow"/>
              </w:rPr>
            </w:pPr>
            <w:r>
              <w:rPr>
                <w:rFonts w:ascii="Arial Narrow" w:hAnsi="Arial Narrow"/>
              </w:rPr>
              <w:t>Unit Goals (1-3)</w:t>
            </w:r>
          </w:p>
        </w:tc>
      </w:tr>
      <w:tr w:rsidR="00FF4915" w:rsidRPr="00FB25BC">
        <w:tc>
          <w:tcPr>
            <w:tcW w:w="8820" w:type="dxa"/>
            <w:gridSpan w:val="2"/>
          </w:tcPr>
          <w:p w:rsidR="00035DED" w:rsidRDefault="00975D18" w:rsidP="00035DED">
            <w:pPr>
              <w:pStyle w:val="ListParagraph"/>
              <w:numPr>
                <w:ilvl w:val="0"/>
                <w:numId w:val="3"/>
              </w:numPr>
              <w:rPr>
                <w:rFonts w:ascii="Arial Narrow" w:hAnsi="Arial Narrow"/>
              </w:rPr>
            </w:pPr>
            <w:r>
              <w:rPr>
                <w:rFonts w:ascii="Arial Narrow" w:hAnsi="Arial Narrow"/>
              </w:rPr>
              <w:t>Students will know how</w:t>
            </w:r>
            <w:r w:rsidR="00035DED" w:rsidRPr="00035DED">
              <w:rPr>
                <w:rFonts w:ascii="Arial Narrow" w:hAnsi="Arial Narrow"/>
              </w:rPr>
              <w:t xml:space="preserve"> forms of</w:t>
            </w:r>
            <w:r w:rsidR="00035DED">
              <w:rPr>
                <w:rFonts w:ascii="Arial Narrow" w:hAnsi="Arial Narrow"/>
              </w:rPr>
              <w:t xml:space="preserve"> language devices</w:t>
            </w:r>
            <w:r w:rsidR="008A0840">
              <w:rPr>
                <w:rFonts w:ascii="Arial Narrow" w:hAnsi="Arial Narrow"/>
              </w:rPr>
              <w:t>, such as</w:t>
            </w:r>
          </w:p>
          <w:p w:rsidR="00035DED" w:rsidRDefault="00035DED" w:rsidP="00035DED">
            <w:pPr>
              <w:pStyle w:val="ListParagraph"/>
              <w:numPr>
                <w:ilvl w:val="1"/>
                <w:numId w:val="3"/>
              </w:numPr>
              <w:rPr>
                <w:rFonts w:ascii="Arial Narrow" w:hAnsi="Arial Narrow"/>
              </w:rPr>
            </w:pPr>
            <w:r>
              <w:rPr>
                <w:rFonts w:ascii="Arial Narrow" w:hAnsi="Arial Narrow"/>
              </w:rPr>
              <w:t>Similes and metaphors</w:t>
            </w:r>
          </w:p>
          <w:p w:rsidR="00035DED" w:rsidRDefault="00035DED" w:rsidP="00035DED">
            <w:pPr>
              <w:pStyle w:val="ListParagraph"/>
              <w:numPr>
                <w:ilvl w:val="1"/>
                <w:numId w:val="3"/>
              </w:numPr>
              <w:rPr>
                <w:rFonts w:ascii="Arial Narrow" w:hAnsi="Arial Narrow"/>
              </w:rPr>
            </w:pPr>
            <w:r>
              <w:rPr>
                <w:rFonts w:ascii="Arial Narrow" w:hAnsi="Arial Narrow"/>
              </w:rPr>
              <w:t>Imagery</w:t>
            </w:r>
          </w:p>
          <w:p w:rsidR="00035DED" w:rsidRDefault="00035DED" w:rsidP="00035DED">
            <w:pPr>
              <w:pStyle w:val="ListParagraph"/>
              <w:numPr>
                <w:ilvl w:val="1"/>
                <w:numId w:val="3"/>
              </w:numPr>
              <w:rPr>
                <w:rFonts w:ascii="Arial Narrow" w:hAnsi="Arial Narrow"/>
              </w:rPr>
            </w:pPr>
            <w:r>
              <w:rPr>
                <w:rFonts w:ascii="Arial Narrow" w:hAnsi="Arial Narrow"/>
              </w:rPr>
              <w:t>Allusion</w:t>
            </w:r>
          </w:p>
          <w:p w:rsidR="00035DED" w:rsidRDefault="00035DED" w:rsidP="00035DED">
            <w:pPr>
              <w:pStyle w:val="ListParagraph"/>
              <w:numPr>
                <w:ilvl w:val="1"/>
                <w:numId w:val="3"/>
              </w:numPr>
              <w:rPr>
                <w:rFonts w:ascii="Arial Narrow" w:hAnsi="Arial Narrow"/>
              </w:rPr>
            </w:pPr>
            <w:r>
              <w:rPr>
                <w:rFonts w:ascii="Arial Narrow" w:hAnsi="Arial Narrow"/>
              </w:rPr>
              <w:t>Symbolism</w:t>
            </w:r>
          </w:p>
          <w:p w:rsidR="0015450B" w:rsidRPr="0015450B" w:rsidRDefault="00035DED" w:rsidP="0015450B">
            <w:pPr>
              <w:pStyle w:val="ListParagraph"/>
              <w:numPr>
                <w:ilvl w:val="1"/>
                <w:numId w:val="3"/>
              </w:numPr>
              <w:rPr>
                <w:rFonts w:ascii="Arial Narrow" w:hAnsi="Arial Narrow"/>
              </w:rPr>
            </w:pPr>
            <w:r>
              <w:rPr>
                <w:rFonts w:ascii="Arial Narrow" w:hAnsi="Arial Narrow"/>
              </w:rPr>
              <w:t>Ambiguity</w:t>
            </w:r>
          </w:p>
          <w:p w:rsidR="008A0840" w:rsidRDefault="008A0840" w:rsidP="0015450B">
            <w:pPr>
              <w:ind w:left="792"/>
              <w:rPr>
                <w:rFonts w:ascii="Arial Narrow" w:hAnsi="Arial Narrow"/>
              </w:rPr>
            </w:pPr>
            <w:r>
              <w:rPr>
                <w:rFonts w:ascii="Arial Narrow" w:hAnsi="Arial Narrow"/>
              </w:rPr>
              <w:t>,</w:t>
            </w:r>
            <w:r w:rsidR="0015450B" w:rsidRPr="00035DED">
              <w:rPr>
                <w:rFonts w:ascii="Arial Narrow" w:hAnsi="Arial Narrow"/>
              </w:rPr>
              <w:t>and</w:t>
            </w:r>
            <w:r w:rsidR="00975D18">
              <w:rPr>
                <w:rFonts w:ascii="Arial Narrow" w:hAnsi="Arial Narrow"/>
              </w:rPr>
              <w:t xml:space="preserve"> how</w:t>
            </w:r>
            <w:r w:rsidR="0015450B" w:rsidRPr="00035DED">
              <w:rPr>
                <w:rFonts w:ascii="Arial Narrow" w:hAnsi="Arial Narrow"/>
              </w:rPr>
              <w:t xml:space="preserve"> </w:t>
            </w:r>
            <w:r w:rsidR="00975D18">
              <w:rPr>
                <w:rFonts w:ascii="Arial Narrow" w:hAnsi="Arial Narrow"/>
              </w:rPr>
              <w:t xml:space="preserve">forms of </w:t>
            </w:r>
            <w:r>
              <w:rPr>
                <w:rFonts w:ascii="Arial Narrow" w:hAnsi="Arial Narrow"/>
              </w:rPr>
              <w:t>literary elements</w:t>
            </w:r>
            <w:r w:rsidR="00975D18">
              <w:rPr>
                <w:rFonts w:ascii="Arial Narrow" w:hAnsi="Arial Narrow"/>
              </w:rPr>
              <w:t>,</w:t>
            </w:r>
            <w:r>
              <w:rPr>
                <w:rFonts w:ascii="Arial Narrow" w:hAnsi="Arial Narrow"/>
              </w:rPr>
              <w:t xml:space="preserve"> such as </w:t>
            </w:r>
          </w:p>
          <w:p w:rsidR="00975D18" w:rsidRPr="00975D18" w:rsidRDefault="00975D18" w:rsidP="00975D18">
            <w:pPr>
              <w:pStyle w:val="ListParagraph"/>
              <w:numPr>
                <w:ilvl w:val="0"/>
                <w:numId w:val="4"/>
              </w:numPr>
              <w:rPr>
                <w:rFonts w:ascii="Arial Narrow" w:hAnsi="Arial Narrow"/>
              </w:rPr>
            </w:pPr>
            <w:r>
              <w:rPr>
                <w:rFonts w:ascii="Arial Narrow" w:hAnsi="Arial Narrow"/>
              </w:rPr>
              <w:t>T</w:t>
            </w:r>
            <w:r w:rsidRPr="00975D18">
              <w:rPr>
                <w:rFonts w:ascii="Arial Narrow" w:hAnsi="Arial Narrow"/>
              </w:rPr>
              <w:t>one</w:t>
            </w:r>
          </w:p>
          <w:p w:rsidR="00975D18" w:rsidRDefault="00975D18" w:rsidP="00975D18">
            <w:pPr>
              <w:pStyle w:val="ListParagraph"/>
              <w:numPr>
                <w:ilvl w:val="0"/>
                <w:numId w:val="4"/>
              </w:numPr>
              <w:rPr>
                <w:rFonts w:ascii="Arial Narrow" w:hAnsi="Arial Narrow"/>
              </w:rPr>
            </w:pPr>
            <w:r>
              <w:rPr>
                <w:rFonts w:ascii="Arial Narrow" w:hAnsi="Arial Narrow"/>
              </w:rPr>
              <w:t>Mood</w:t>
            </w:r>
          </w:p>
          <w:p w:rsidR="00975D18" w:rsidRDefault="00975D18" w:rsidP="00975D18">
            <w:pPr>
              <w:pStyle w:val="ListParagraph"/>
              <w:numPr>
                <w:ilvl w:val="0"/>
                <w:numId w:val="4"/>
              </w:numPr>
              <w:rPr>
                <w:rFonts w:ascii="Arial Narrow" w:hAnsi="Arial Narrow"/>
              </w:rPr>
            </w:pPr>
            <w:r>
              <w:rPr>
                <w:rFonts w:ascii="Arial Narrow" w:hAnsi="Arial Narrow"/>
              </w:rPr>
              <w:t>Theme</w:t>
            </w:r>
          </w:p>
          <w:p w:rsidR="008A0840" w:rsidRPr="00975D18" w:rsidRDefault="00975D18" w:rsidP="00975D18">
            <w:pPr>
              <w:pStyle w:val="ListParagraph"/>
              <w:numPr>
                <w:ilvl w:val="0"/>
                <w:numId w:val="4"/>
              </w:numPr>
              <w:rPr>
                <w:rFonts w:ascii="Arial Narrow" w:hAnsi="Arial Narrow"/>
              </w:rPr>
            </w:pPr>
            <w:r>
              <w:rPr>
                <w:rFonts w:ascii="Arial Narrow" w:hAnsi="Arial Narrow"/>
              </w:rPr>
              <w:t>Structure</w:t>
            </w:r>
          </w:p>
          <w:p w:rsidR="00035DED" w:rsidRPr="0015450B" w:rsidRDefault="00DA0D72" w:rsidP="00975D18">
            <w:pPr>
              <w:ind w:left="792"/>
              <w:rPr>
                <w:rFonts w:ascii="Arial Narrow" w:hAnsi="Arial Narrow"/>
              </w:rPr>
            </w:pPr>
            <w:r>
              <w:rPr>
                <w:rFonts w:ascii="Arial Narrow" w:hAnsi="Arial Narrow"/>
              </w:rPr>
              <w:t>,</w:t>
            </w:r>
            <w:r w:rsidR="0015450B">
              <w:rPr>
                <w:rFonts w:ascii="Arial Narrow" w:hAnsi="Arial Narrow"/>
              </w:rPr>
              <w:t>contribute to and/or affect</w:t>
            </w:r>
            <w:r w:rsidR="0015450B" w:rsidRPr="00035DED">
              <w:rPr>
                <w:rFonts w:ascii="Arial Narrow" w:hAnsi="Arial Narrow"/>
              </w:rPr>
              <w:t xml:space="preserve"> the variou</w:t>
            </w:r>
            <w:r w:rsidR="0015450B">
              <w:rPr>
                <w:rFonts w:ascii="Arial Narrow" w:hAnsi="Arial Narrow"/>
              </w:rPr>
              <w:t>s types of literature that make</w:t>
            </w:r>
            <w:r w:rsidR="0015450B" w:rsidRPr="00035DED">
              <w:rPr>
                <w:rFonts w:ascii="Arial Narrow" w:hAnsi="Arial Narrow"/>
              </w:rPr>
              <w:t xml:space="preserve"> up the American Romanticism Era.  </w:t>
            </w:r>
          </w:p>
          <w:p w:rsidR="00035DED" w:rsidRPr="00035DED" w:rsidRDefault="0015450B" w:rsidP="00035DED">
            <w:pPr>
              <w:rPr>
                <w:rFonts w:ascii="Arial Narrow" w:hAnsi="Arial Narrow"/>
              </w:rPr>
            </w:pPr>
            <w:r>
              <w:rPr>
                <w:rFonts w:ascii="Arial Narrow" w:hAnsi="Arial Narrow"/>
              </w:rPr>
              <w:t xml:space="preserve">               </w:t>
            </w:r>
          </w:p>
          <w:p w:rsidR="00975D18" w:rsidRDefault="00CD741C" w:rsidP="008E5433">
            <w:pPr>
              <w:pStyle w:val="ListParagraph"/>
              <w:numPr>
                <w:ilvl w:val="0"/>
                <w:numId w:val="3"/>
              </w:numPr>
              <w:rPr>
                <w:rFonts w:ascii="Arial Narrow" w:hAnsi="Arial Narrow"/>
              </w:rPr>
            </w:pPr>
            <w:r>
              <w:rPr>
                <w:rFonts w:ascii="Arial Narrow" w:hAnsi="Arial Narrow"/>
              </w:rPr>
              <w:t>Students will know the significance of the literary contributions made by the authors of the American R</w:t>
            </w:r>
            <w:r w:rsidR="008A0840">
              <w:rPr>
                <w:rFonts w:ascii="Arial Narrow" w:hAnsi="Arial Narrow"/>
              </w:rPr>
              <w:t>omantic Era and understand how literature can be used to voice beliefs and ideas.</w:t>
            </w:r>
          </w:p>
          <w:p w:rsidR="00FF4915" w:rsidRPr="00975D18" w:rsidRDefault="00FF4915" w:rsidP="00975D18">
            <w:pPr>
              <w:pStyle w:val="ListParagraph"/>
              <w:rPr>
                <w:rFonts w:ascii="Arial Narrow" w:hAnsi="Arial Narrow"/>
              </w:rPr>
            </w:pPr>
          </w:p>
        </w:tc>
      </w:tr>
      <w:tr w:rsidR="00FF4915" w:rsidRPr="00FB25BC">
        <w:tc>
          <w:tcPr>
            <w:tcW w:w="4470" w:type="dxa"/>
          </w:tcPr>
          <w:p w:rsidR="00FF4915" w:rsidRPr="00FB25BC" w:rsidRDefault="00FF4915" w:rsidP="00FF4915">
            <w:pPr>
              <w:rPr>
                <w:rFonts w:ascii="Arial Narrow" w:hAnsi="Arial Narrow"/>
              </w:rPr>
            </w:pPr>
            <w:r>
              <w:rPr>
                <w:rFonts w:ascii="Arial Narrow" w:hAnsi="Arial Narrow"/>
              </w:rPr>
              <w:t xml:space="preserve">Unit </w:t>
            </w:r>
            <w:r w:rsidRPr="00FB25BC">
              <w:rPr>
                <w:rFonts w:ascii="Arial Narrow" w:hAnsi="Arial Narrow"/>
              </w:rPr>
              <w:t>Objectives</w:t>
            </w:r>
            <w:r>
              <w:rPr>
                <w:rFonts w:ascii="Arial Narrow" w:hAnsi="Arial Narrow"/>
              </w:rPr>
              <w:t xml:space="preserve"> (3-8)</w:t>
            </w:r>
          </w:p>
        </w:tc>
        <w:tc>
          <w:tcPr>
            <w:tcW w:w="4350" w:type="dxa"/>
          </w:tcPr>
          <w:p w:rsidR="00FF4915" w:rsidRPr="00FB25BC" w:rsidRDefault="00FF4915" w:rsidP="00FF4915">
            <w:pPr>
              <w:rPr>
                <w:rFonts w:ascii="Arial Narrow" w:hAnsi="Arial Narrow"/>
              </w:rPr>
            </w:pPr>
            <w:r>
              <w:rPr>
                <w:rFonts w:ascii="Arial Narrow" w:hAnsi="Arial Narrow"/>
              </w:rPr>
              <w:t xml:space="preserve">Unit </w:t>
            </w:r>
            <w:r w:rsidRPr="00FB25BC">
              <w:rPr>
                <w:rFonts w:ascii="Arial Narrow" w:hAnsi="Arial Narrow"/>
              </w:rPr>
              <w:t>Assessments</w:t>
            </w:r>
          </w:p>
        </w:tc>
      </w:tr>
      <w:tr w:rsidR="00FF4915" w:rsidRPr="00FB25BC">
        <w:tc>
          <w:tcPr>
            <w:tcW w:w="4470" w:type="dxa"/>
          </w:tcPr>
          <w:p w:rsidR="00012D72" w:rsidRDefault="001D4997" w:rsidP="00012D72">
            <w:pPr>
              <w:pStyle w:val="ListParagraph"/>
              <w:numPr>
                <w:ilvl w:val="0"/>
                <w:numId w:val="5"/>
              </w:numPr>
              <w:rPr>
                <w:rFonts w:ascii="Arial Narrow" w:hAnsi="Arial Narrow"/>
              </w:rPr>
            </w:pPr>
            <w:r w:rsidRPr="00012D72">
              <w:rPr>
                <w:rFonts w:ascii="Arial Narrow" w:hAnsi="Arial Narrow"/>
              </w:rPr>
              <w:t xml:space="preserve">After reading Nathaniel Hawthorne’s novel </w:t>
            </w:r>
            <w:r w:rsidRPr="00012D72">
              <w:rPr>
                <w:rFonts w:ascii="Arial Narrow" w:hAnsi="Arial Narrow"/>
                <w:u w:val="single"/>
              </w:rPr>
              <w:t>The Scarlet Letter</w:t>
            </w:r>
            <w:r w:rsidRPr="00012D72">
              <w:rPr>
                <w:rFonts w:ascii="Arial Narrow" w:hAnsi="Arial Narrow"/>
              </w:rPr>
              <w:t>, students will explore how literary elements, such as character traits and theme, can affect the plot of a story</w:t>
            </w:r>
            <w:r w:rsidR="003E3BD9" w:rsidRPr="00012D72">
              <w:rPr>
                <w:rFonts w:ascii="Arial Narrow" w:hAnsi="Arial Narrow"/>
              </w:rPr>
              <w:t xml:space="preserve"> by identifying </w:t>
            </w:r>
            <w:r w:rsidR="0033333E" w:rsidRPr="00012D72">
              <w:rPr>
                <w:rFonts w:ascii="Arial Narrow" w:hAnsi="Arial Narrow"/>
              </w:rPr>
              <w:t xml:space="preserve">4 </w:t>
            </w:r>
            <w:r w:rsidR="003E3BD9" w:rsidRPr="00012D72">
              <w:rPr>
                <w:rFonts w:ascii="Arial Narrow" w:hAnsi="Arial Narrow"/>
              </w:rPr>
              <w:t>specific</w:t>
            </w:r>
            <w:r w:rsidR="0033333E" w:rsidRPr="00012D72">
              <w:rPr>
                <w:rFonts w:ascii="Arial Narrow" w:hAnsi="Arial Narrow"/>
              </w:rPr>
              <w:t xml:space="preserve"> character traits per each individual character and will connect at least one event from the plot to each character</w:t>
            </w:r>
            <w:r w:rsidR="003E3BD9" w:rsidRPr="00012D72">
              <w:rPr>
                <w:rFonts w:ascii="Arial Narrow" w:hAnsi="Arial Narrow"/>
              </w:rPr>
              <w:t xml:space="preserve">. </w:t>
            </w:r>
            <w:r w:rsidR="0033333E" w:rsidRPr="00012D72">
              <w:rPr>
                <w:rFonts w:ascii="Arial Narrow" w:hAnsi="Arial Narrow"/>
              </w:rPr>
              <w:t xml:space="preserve">Students will </w:t>
            </w:r>
            <w:r w:rsidR="003E3BD9" w:rsidRPr="00012D72">
              <w:rPr>
                <w:rFonts w:ascii="Arial Narrow" w:hAnsi="Arial Narrow"/>
              </w:rPr>
              <w:t xml:space="preserve">explore theme’s impact on the plot by identifying </w:t>
            </w:r>
            <w:r w:rsidR="0033333E" w:rsidRPr="00012D72">
              <w:rPr>
                <w:rFonts w:ascii="Arial Narrow" w:hAnsi="Arial Narrow"/>
              </w:rPr>
              <w:t>1-2 changes that occur in each character as a result of “sin”</w:t>
            </w:r>
            <w:r w:rsidR="00DA0D72" w:rsidRPr="00012D72">
              <w:rPr>
                <w:rFonts w:ascii="Arial Narrow" w:hAnsi="Arial Narrow"/>
              </w:rPr>
              <w:t xml:space="preserve"> in the plot of the novel. </w:t>
            </w:r>
          </w:p>
          <w:p w:rsidR="00012D72" w:rsidRPr="00012D72" w:rsidRDefault="00012D72" w:rsidP="00012D72">
            <w:pPr>
              <w:pStyle w:val="ListParagraph"/>
              <w:rPr>
                <w:rFonts w:ascii="Arial Narrow" w:hAnsi="Arial Narrow"/>
              </w:rPr>
            </w:pPr>
          </w:p>
          <w:p w:rsidR="00012D72" w:rsidRDefault="00012D72" w:rsidP="00012D72">
            <w:pPr>
              <w:pStyle w:val="ListParagraph"/>
              <w:numPr>
                <w:ilvl w:val="0"/>
                <w:numId w:val="5"/>
              </w:numPr>
              <w:rPr>
                <w:rFonts w:ascii="Arial Narrow" w:hAnsi="Arial Narrow"/>
              </w:rPr>
            </w:pPr>
            <w:r>
              <w:rPr>
                <w:rFonts w:ascii="Arial Narrow" w:hAnsi="Arial Narrow"/>
              </w:rPr>
              <w:t xml:space="preserve">Upon completing the readings of the novel </w:t>
            </w:r>
            <w:r>
              <w:rPr>
                <w:rFonts w:ascii="Arial Narrow" w:hAnsi="Arial Narrow"/>
                <w:u w:val="single"/>
              </w:rPr>
              <w:t>The Scarlett Letter</w:t>
            </w:r>
            <w:r>
              <w:rPr>
                <w:rFonts w:ascii="Arial Narrow" w:hAnsi="Arial Narrow"/>
              </w:rPr>
              <w:t xml:space="preserve"> by Nathaniel Hawthorne and the poem </w:t>
            </w:r>
            <w:r>
              <w:rPr>
                <w:rFonts w:ascii="Arial Narrow" w:hAnsi="Arial Narrow"/>
                <w:i/>
              </w:rPr>
              <w:t>Snowbound</w:t>
            </w:r>
            <w:r>
              <w:rPr>
                <w:rFonts w:ascii="Arial Narrow" w:hAnsi="Arial Narrow"/>
              </w:rPr>
              <w:t xml:space="preserve"> by John Greenleaf Whittier</w:t>
            </w:r>
            <w:r w:rsidR="003053C5">
              <w:rPr>
                <w:rFonts w:ascii="Arial Narrow" w:hAnsi="Arial Narrow"/>
              </w:rPr>
              <w:t>,</w:t>
            </w:r>
            <w:r>
              <w:rPr>
                <w:rFonts w:ascii="Arial Narrow" w:hAnsi="Arial Narrow"/>
              </w:rPr>
              <w:t xml:space="preserve"> students will understand the meaning and purpose of ambiguity as well as how it is used in various forms of Romantic Literature by identifying a minimum of 5 ambiguous words or phrases in </w:t>
            </w:r>
            <w:r>
              <w:rPr>
                <w:rFonts w:ascii="Arial Narrow" w:hAnsi="Arial Narrow"/>
                <w:u w:val="single"/>
              </w:rPr>
              <w:t>The Scarlett Letter</w:t>
            </w:r>
            <w:r>
              <w:rPr>
                <w:rFonts w:ascii="Arial Narrow" w:hAnsi="Arial Narrow"/>
              </w:rPr>
              <w:t xml:space="preserve"> </w:t>
            </w:r>
            <w:r w:rsidR="003053C5">
              <w:rPr>
                <w:rFonts w:ascii="Arial Narrow" w:hAnsi="Arial Narrow"/>
              </w:rPr>
              <w:t>accompanied by</w:t>
            </w:r>
            <w:r>
              <w:rPr>
                <w:rFonts w:ascii="Arial Narrow" w:hAnsi="Arial Narrow"/>
              </w:rPr>
              <w:t xml:space="preserve"> explanation</w:t>
            </w:r>
            <w:r w:rsidR="003053C5">
              <w:rPr>
                <w:rFonts w:ascii="Arial Narrow" w:hAnsi="Arial Narrow"/>
              </w:rPr>
              <w:t>s</w:t>
            </w:r>
            <w:r>
              <w:rPr>
                <w:rFonts w:ascii="Arial Narrow" w:hAnsi="Arial Narrow"/>
              </w:rPr>
              <w:t xml:space="preserve"> of the meaning</w:t>
            </w:r>
            <w:r w:rsidR="00C715F8">
              <w:rPr>
                <w:rFonts w:ascii="Arial Narrow" w:hAnsi="Arial Narrow"/>
              </w:rPr>
              <w:t xml:space="preserve"> when used in context versus the meaning used out of context</w:t>
            </w:r>
            <w:r w:rsidR="003053C5">
              <w:rPr>
                <w:rFonts w:ascii="Arial Narrow" w:hAnsi="Arial Narrow"/>
              </w:rPr>
              <w:t xml:space="preserve">. </w:t>
            </w:r>
            <w:r>
              <w:rPr>
                <w:rFonts w:ascii="Arial Narrow" w:hAnsi="Arial Narrow"/>
              </w:rPr>
              <w:t xml:space="preserve">Students will </w:t>
            </w:r>
            <w:r w:rsidR="00C715F8">
              <w:rPr>
                <w:rFonts w:ascii="Arial Narrow" w:hAnsi="Arial Narrow"/>
              </w:rPr>
              <w:t xml:space="preserve">then </w:t>
            </w:r>
            <w:r>
              <w:rPr>
                <w:rFonts w:ascii="Arial Narrow" w:hAnsi="Arial Narrow"/>
              </w:rPr>
              <w:t xml:space="preserve">explore ambiguity in </w:t>
            </w:r>
            <w:r w:rsidR="00C715F8">
              <w:rPr>
                <w:rFonts w:ascii="Arial Narrow" w:hAnsi="Arial Narrow"/>
              </w:rPr>
              <w:t>poetry</w:t>
            </w:r>
            <w:r>
              <w:rPr>
                <w:rFonts w:ascii="Arial Narrow" w:hAnsi="Arial Narrow"/>
              </w:rPr>
              <w:t xml:space="preserve"> </w:t>
            </w:r>
            <w:r w:rsidR="00C715F8">
              <w:rPr>
                <w:rFonts w:ascii="Arial Narrow" w:hAnsi="Arial Narrow"/>
              </w:rPr>
              <w:t>by identifying the mood in</w:t>
            </w:r>
            <w:r w:rsidR="003053C5">
              <w:rPr>
                <w:rFonts w:ascii="Arial Narrow" w:hAnsi="Arial Narrow"/>
              </w:rPr>
              <w:t xml:space="preserve"> the poem </w:t>
            </w:r>
            <w:r w:rsidR="003053C5">
              <w:rPr>
                <w:rFonts w:ascii="Arial Narrow" w:hAnsi="Arial Narrow"/>
                <w:i/>
              </w:rPr>
              <w:t>Snowbound</w:t>
            </w:r>
            <w:r w:rsidR="003053C5">
              <w:rPr>
                <w:rFonts w:ascii="Arial Narrow" w:hAnsi="Arial Narrow"/>
              </w:rPr>
              <w:t xml:space="preserve"> followed by 8 examples of ambiguous words or phrases</w:t>
            </w:r>
            <w:r w:rsidR="00C715F8">
              <w:rPr>
                <w:rFonts w:ascii="Arial Narrow" w:hAnsi="Arial Narrow"/>
              </w:rPr>
              <w:t xml:space="preserve"> in the poem and will then connect how 3 of the</w:t>
            </w:r>
            <w:r w:rsidR="003053C5">
              <w:rPr>
                <w:rFonts w:ascii="Arial Narrow" w:hAnsi="Arial Narrow"/>
              </w:rPr>
              <w:t xml:space="preserve"> 8 examples </w:t>
            </w:r>
            <w:r w:rsidR="00C715F8">
              <w:rPr>
                <w:rFonts w:ascii="Arial Narrow" w:hAnsi="Arial Narrow"/>
              </w:rPr>
              <w:t>support the</w:t>
            </w:r>
            <w:r w:rsidR="003053C5">
              <w:rPr>
                <w:rFonts w:ascii="Arial Narrow" w:hAnsi="Arial Narrow"/>
              </w:rPr>
              <w:t xml:space="preserve"> mood</w:t>
            </w:r>
            <w:r w:rsidR="00C715F8">
              <w:rPr>
                <w:rFonts w:ascii="Arial Narrow" w:hAnsi="Arial Narrow"/>
              </w:rPr>
              <w:t xml:space="preserve"> of the poem</w:t>
            </w:r>
            <w:r w:rsidR="003053C5">
              <w:rPr>
                <w:rFonts w:ascii="Arial Narrow" w:hAnsi="Arial Narrow"/>
              </w:rPr>
              <w:t xml:space="preserve">. </w:t>
            </w:r>
          </w:p>
          <w:p w:rsidR="00012D72" w:rsidRPr="00012D72" w:rsidRDefault="00012D72" w:rsidP="00012D72">
            <w:pPr>
              <w:rPr>
                <w:rFonts w:ascii="Arial Narrow" w:hAnsi="Arial Narrow"/>
              </w:rPr>
            </w:pPr>
          </w:p>
          <w:p w:rsidR="008C7FC1" w:rsidRDefault="00C467DD" w:rsidP="00012D72">
            <w:pPr>
              <w:pStyle w:val="ListParagraph"/>
              <w:numPr>
                <w:ilvl w:val="0"/>
                <w:numId w:val="5"/>
              </w:numPr>
              <w:rPr>
                <w:rFonts w:ascii="Arial Narrow" w:hAnsi="Arial Narrow"/>
              </w:rPr>
            </w:pPr>
            <w:r w:rsidRPr="00C467DD">
              <w:rPr>
                <w:rFonts w:ascii="Arial Narrow" w:hAnsi="Arial Narrow"/>
              </w:rPr>
              <w:t xml:space="preserve">After having read </w:t>
            </w:r>
            <w:r w:rsidRPr="00C467DD">
              <w:rPr>
                <w:rFonts w:ascii="Arial Narrow" w:hAnsi="Arial Narrow"/>
                <w:i/>
              </w:rPr>
              <w:t>The Chambered Nautilus</w:t>
            </w:r>
            <w:r w:rsidRPr="00C467DD">
              <w:rPr>
                <w:rFonts w:ascii="Arial Narrow" w:hAnsi="Arial Narrow"/>
              </w:rPr>
              <w:t xml:space="preserve"> by Oliver Wen</w:t>
            </w:r>
            <w:r>
              <w:rPr>
                <w:rFonts w:ascii="Arial Narrow" w:hAnsi="Arial Narrow"/>
              </w:rPr>
              <w:t>dell Holmes students will build an</w:t>
            </w:r>
            <w:r w:rsidRPr="00C467DD">
              <w:rPr>
                <w:rFonts w:ascii="Arial Narrow" w:hAnsi="Arial Narrow"/>
              </w:rPr>
              <w:t xml:space="preserve"> understanding </w:t>
            </w:r>
            <w:r>
              <w:rPr>
                <w:rFonts w:ascii="Arial Narrow" w:hAnsi="Arial Narrow"/>
              </w:rPr>
              <w:t>of</w:t>
            </w:r>
            <w:r w:rsidRPr="00C467DD">
              <w:rPr>
                <w:rFonts w:ascii="Arial Narrow" w:hAnsi="Arial Narrow"/>
              </w:rPr>
              <w:t xml:space="preserve"> meter and rhyme scheme</w:t>
            </w:r>
            <w:r>
              <w:rPr>
                <w:rFonts w:ascii="Arial Narrow" w:hAnsi="Arial Narrow"/>
              </w:rPr>
              <w:t xml:space="preserve"> and how each is used in poetry</w:t>
            </w:r>
            <w:r w:rsidRPr="00C467DD">
              <w:rPr>
                <w:rFonts w:ascii="Arial Narrow" w:hAnsi="Arial Narrow"/>
              </w:rPr>
              <w:t xml:space="preserve"> by </w:t>
            </w:r>
            <w:r>
              <w:rPr>
                <w:rFonts w:ascii="Arial Narrow" w:hAnsi="Arial Narrow"/>
              </w:rPr>
              <w:t xml:space="preserve">completing an auditory exercise, in pairs, in which students will clap out and identify each type of meter and which meter is used in </w:t>
            </w:r>
            <w:r>
              <w:rPr>
                <w:rFonts w:ascii="Arial Narrow" w:hAnsi="Arial Narrow"/>
                <w:i/>
              </w:rPr>
              <w:t>The Chambered Nautilus</w:t>
            </w:r>
            <w:r w:rsidR="000F3D27">
              <w:rPr>
                <w:rFonts w:ascii="Arial Narrow" w:hAnsi="Arial Narrow"/>
              </w:rPr>
              <w:t>. Students will then understand</w:t>
            </w:r>
            <w:r w:rsidR="008C7FC1">
              <w:rPr>
                <w:rFonts w:ascii="Arial Narrow" w:hAnsi="Arial Narrow"/>
              </w:rPr>
              <w:t xml:space="preserve"> how meter works in conjunction with rhyme scheme </w:t>
            </w:r>
            <w:r w:rsidRPr="00C467DD">
              <w:rPr>
                <w:rFonts w:ascii="Arial Narrow" w:hAnsi="Arial Narrow"/>
              </w:rPr>
              <w:t>and</w:t>
            </w:r>
            <w:r w:rsidR="008C7FC1">
              <w:rPr>
                <w:rFonts w:ascii="Arial Narrow" w:hAnsi="Arial Narrow"/>
              </w:rPr>
              <w:t xml:space="preserve"> how they affect the poem and the mood the author creates.</w:t>
            </w:r>
          </w:p>
          <w:p w:rsidR="008C7FC1" w:rsidRPr="008C7FC1" w:rsidRDefault="008C7FC1" w:rsidP="008C7FC1">
            <w:pPr>
              <w:rPr>
                <w:rFonts w:ascii="Arial Narrow" w:hAnsi="Arial Narrow"/>
              </w:rPr>
            </w:pPr>
          </w:p>
          <w:p w:rsidR="00EC3DC9" w:rsidRDefault="008C7FC1" w:rsidP="00012D72">
            <w:pPr>
              <w:pStyle w:val="ListParagraph"/>
              <w:numPr>
                <w:ilvl w:val="0"/>
                <w:numId w:val="5"/>
              </w:numPr>
              <w:rPr>
                <w:rFonts w:ascii="Arial Narrow" w:hAnsi="Arial Narrow"/>
              </w:rPr>
            </w:pPr>
            <w:r>
              <w:rPr>
                <w:rFonts w:ascii="Arial Narrow" w:hAnsi="Arial Narrow"/>
              </w:rPr>
              <w:t xml:space="preserve">Students will understand how literary devices such as symbolism, imagery, and allusion </w:t>
            </w:r>
            <w:r w:rsidR="00333911">
              <w:rPr>
                <w:rFonts w:ascii="Arial Narrow" w:hAnsi="Arial Narrow"/>
              </w:rPr>
              <w:t>can be used to cr</w:t>
            </w:r>
            <w:r w:rsidR="000F3D27">
              <w:rPr>
                <w:rFonts w:ascii="Arial Narrow" w:hAnsi="Arial Narrow"/>
              </w:rPr>
              <w:t>eate visual images as well as</w:t>
            </w:r>
            <w:r w:rsidR="00333911">
              <w:rPr>
                <w:rFonts w:ascii="Arial Narrow" w:hAnsi="Arial Narrow"/>
              </w:rPr>
              <w:t xml:space="preserve"> build on </w:t>
            </w:r>
            <w:r w:rsidR="000F3D27">
              <w:rPr>
                <w:rFonts w:ascii="Arial Narrow" w:hAnsi="Arial Narrow"/>
              </w:rPr>
              <w:t xml:space="preserve">the mood and tone within a text as they analyze </w:t>
            </w:r>
            <w:r w:rsidR="002A514B">
              <w:rPr>
                <w:rFonts w:ascii="Arial Narrow" w:hAnsi="Arial Narrow"/>
              </w:rPr>
              <w:t xml:space="preserve">how Edgar Allen Poe uses these elements in Gothic Romanticism. After reading </w:t>
            </w:r>
            <w:r w:rsidR="002A514B">
              <w:rPr>
                <w:rFonts w:ascii="Arial Narrow" w:hAnsi="Arial Narrow"/>
                <w:i/>
              </w:rPr>
              <w:t>The Raven</w:t>
            </w:r>
            <w:r w:rsidR="00F93BB9">
              <w:rPr>
                <w:rFonts w:ascii="Arial Narrow" w:hAnsi="Arial Narrow"/>
              </w:rPr>
              <w:t xml:space="preserve">, </w:t>
            </w:r>
            <w:r w:rsidR="002A514B">
              <w:rPr>
                <w:rFonts w:ascii="Arial Narrow" w:hAnsi="Arial Narrow"/>
              </w:rPr>
              <w:t xml:space="preserve">students will </w:t>
            </w:r>
            <w:r w:rsidR="00935DE3">
              <w:rPr>
                <w:rFonts w:ascii="Arial Narrow" w:hAnsi="Arial Narrow"/>
              </w:rPr>
              <w:t>build an understanding of the meaning of symbolism by pulling specific examples of symbolism from the poem followed by creating their own symbol that symbolizes something about themselves. Students will then explore how Poe uses imagery and allusio</w:t>
            </w:r>
            <w:r w:rsidR="00F93BB9">
              <w:rPr>
                <w:rFonts w:ascii="Arial Narrow" w:hAnsi="Arial Narrow"/>
              </w:rPr>
              <w:t>n to create the mood and tone during the in-class reading of</w:t>
            </w:r>
            <w:r w:rsidR="00935DE3">
              <w:rPr>
                <w:rFonts w:ascii="Arial Narrow" w:hAnsi="Arial Narrow"/>
              </w:rPr>
              <w:t xml:space="preserve"> </w:t>
            </w:r>
            <w:r w:rsidR="00935DE3">
              <w:rPr>
                <w:rFonts w:ascii="Arial Narrow" w:hAnsi="Arial Narrow"/>
                <w:i/>
              </w:rPr>
              <w:t>The Fall of the House of Usher</w:t>
            </w:r>
            <w:r w:rsidR="00935DE3">
              <w:rPr>
                <w:rFonts w:ascii="Arial Narrow" w:hAnsi="Arial Narrow"/>
              </w:rPr>
              <w:t xml:space="preserve"> by using the language in the text to </w:t>
            </w:r>
            <w:r w:rsidR="00935DE3" w:rsidRPr="00935DE3">
              <w:rPr>
                <w:rFonts w:ascii="Arial Narrow" w:hAnsi="Arial Narrow"/>
              </w:rPr>
              <w:t>dra</w:t>
            </w:r>
            <w:r w:rsidR="00EC3DC9">
              <w:rPr>
                <w:rFonts w:ascii="Arial Narrow" w:hAnsi="Arial Narrow"/>
              </w:rPr>
              <w:t>w a visual of the Usher’s home, accompanied by a list of</w:t>
            </w:r>
            <w:r w:rsidR="00935DE3">
              <w:rPr>
                <w:rFonts w:ascii="Arial Narrow" w:hAnsi="Arial Narrow"/>
              </w:rPr>
              <w:t xml:space="preserve"> the </w:t>
            </w:r>
            <w:r w:rsidR="00935DE3" w:rsidRPr="00935DE3">
              <w:rPr>
                <w:rFonts w:ascii="Arial Narrow" w:hAnsi="Arial Narrow"/>
              </w:rPr>
              <w:t>descriptive words or phrases</w:t>
            </w:r>
            <w:r w:rsidR="00EC3DC9">
              <w:rPr>
                <w:rFonts w:ascii="Arial Narrow" w:hAnsi="Arial Narrow"/>
              </w:rPr>
              <w:t xml:space="preserve"> from story that</w:t>
            </w:r>
            <w:r w:rsidR="00935DE3">
              <w:rPr>
                <w:rFonts w:ascii="Arial Narrow" w:hAnsi="Arial Narrow"/>
              </w:rPr>
              <w:t xml:space="preserve"> they used to illustrate the image.</w:t>
            </w:r>
          </w:p>
          <w:p w:rsidR="00EC3DC9" w:rsidRPr="00EC3DC9" w:rsidRDefault="00EC3DC9" w:rsidP="00EC3DC9">
            <w:pPr>
              <w:rPr>
                <w:rFonts w:ascii="Arial Narrow" w:hAnsi="Arial Narrow"/>
              </w:rPr>
            </w:pPr>
          </w:p>
          <w:p w:rsidR="00012D72" w:rsidRDefault="00FE67A5" w:rsidP="00012D72">
            <w:pPr>
              <w:pStyle w:val="ListParagraph"/>
              <w:numPr>
                <w:ilvl w:val="0"/>
                <w:numId w:val="5"/>
              </w:numPr>
              <w:rPr>
                <w:rFonts w:ascii="Arial Narrow" w:hAnsi="Arial Narrow"/>
              </w:rPr>
            </w:pPr>
            <w:r>
              <w:rPr>
                <w:rFonts w:ascii="Arial Narrow" w:hAnsi="Arial Narrow"/>
              </w:rPr>
              <w:t>Students will be able to examine Romantic Literature using multip</w:t>
            </w:r>
            <w:r w:rsidR="00ED5D65">
              <w:rPr>
                <w:rFonts w:ascii="Arial Narrow" w:hAnsi="Arial Narrow"/>
              </w:rPr>
              <w:t>le perspectives and will understand</w:t>
            </w:r>
            <w:r>
              <w:rPr>
                <w:rFonts w:ascii="Arial Narrow" w:hAnsi="Arial Narrow"/>
              </w:rPr>
              <w:t xml:space="preserve"> how author’s point of view </w:t>
            </w:r>
            <w:r w:rsidR="00ED5D65">
              <w:rPr>
                <w:rFonts w:ascii="Arial Narrow" w:hAnsi="Arial Narrow"/>
              </w:rPr>
              <w:t>can be used to analyze literature</w:t>
            </w:r>
            <w:r>
              <w:rPr>
                <w:rFonts w:ascii="Arial Narrow" w:hAnsi="Arial Narrow"/>
              </w:rPr>
              <w:t xml:space="preserve">. After reading </w:t>
            </w:r>
            <w:r>
              <w:rPr>
                <w:rFonts w:ascii="Arial Narrow" w:hAnsi="Arial Narrow"/>
                <w:i/>
              </w:rPr>
              <w:t>Walden</w:t>
            </w:r>
            <w:r>
              <w:rPr>
                <w:rFonts w:ascii="Arial Narrow" w:hAnsi="Arial Narrow"/>
              </w:rPr>
              <w:t xml:space="preserve"> by Henry David Thoreau, students will explore alternative</w:t>
            </w:r>
            <w:r w:rsidR="00ED5D65">
              <w:rPr>
                <w:rFonts w:ascii="Arial Narrow" w:hAnsi="Arial Narrow"/>
              </w:rPr>
              <w:t xml:space="preserve"> perspectives of the text through </w:t>
            </w:r>
            <w:r w:rsidR="00376DC8">
              <w:rPr>
                <w:rFonts w:ascii="Arial Narrow" w:hAnsi="Arial Narrow"/>
              </w:rPr>
              <w:t>a</w:t>
            </w:r>
            <w:r w:rsidR="00ED5D65">
              <w:rPr>
                <w:rFonts w:ascii="Arial Narrow" w:hAnsi="Arial Narrow"/>
              </w:rPr>
              <w:t xml:space="preserve"> Graffiti Model activity in which they</w:t>
            </w:r>
            <w:r w:rsidR="00376DC8">
              <w:rPr>
                <w:rFonts w:ascii="Arial Narrow" w:hAnsi="Arial Narrow"/>
              </w:rPr>
              <w:t xml:space="preserve"> will be divided into groups and</w:t>
            </w:r>
            <w:r w:rsidR="00ED5D65">
              <w:rPr>
                <w:rFonts w:ascii="Arial Narrow" w:hAnsi="Arial Narrow"/>
              </w:rPr>
              <w:t xml:space="preserve"> will answer five questions, posed by peers and other students, on the text </w:t>
            </w:r>
            <w:r w:rsidR="00376DC8">
              <w:rPr>
                <w:rFonts w:ascii="Arial Narrow" w:hAnsi="Arial Narrow"/>
              </w:rPr>
              <w:t xml:space="preserve">as well as on the ideas Thoreau presents. Upon completing the reading of </w:t>
            </w:r>
            <w:r w:rsidR="00376DC8">
              <w:rPr>
                <w:rFonts w:ascii="Arial Narrow" w:hAnsi="Arial Narrow"/>
                <w:i/>
              </w:rPr>
              <w:t>Self-Reliance</w:t>
            </w:r>
            <w:r w:rsidR="00376DC8">
              <w:rPr>
                <w:rFonts w:ascii="Arial Narrow" w:hAnsi="Arial Narrow"/>
              </w:rPr>
              <w:t xml:space="preserve"> by Ralph Waldo Emerson, students will examine how Emerson’s point of view impacts the essay </w:t>
            </w:r>
            <w:r w:rsidR="00A83A22">
              <w:rPr>
                <w:rFonts w:ascii="Arial Narrow" w:hAnsi="Arial Narrow"/>
              </w:rPr>
              <w:t>as they interact in the Prezi presentation</w:t>
            </w:r>
            <w:r w:rsidR="00EE33BE">
              <w:rPr>
                <w:rFonts w:ascii="Arial Narrow" w:hAnsi="Arial Narrow"/>
              </w:rPr>
              <w:t xml:space="preserve"> on Emerson’s essay and turn in their notes from the presentation as well as an individual definition of what it means to be “self reliant” in order to prove</w:t>
            </w:r>
            <w:r w:rsidR="00A83A22">
              <w:rPr>
                <w:rFonts w:ascii="Arial Narrow" w:hAnsi="Arial Narrow"/>
              </w:rPr>
              <w:t xml:space="preserve"> their understanding of the ideas and points of view Emerson shared in his essay.</w:t>
            </w:r>
          </w:p>
          <w:p w:rsidR="00012D72" w:rsidRPr="00012D72" w:rsidRDefault="00012D72" w:rsidP="00012D72">
            <w:pPr>
              <w:rPr>
                <w:rFonts w:ascii="Arial Narrow" w:hAnsi="Arial Narrow"/>
              </w:rPr>
            </w:pPr>
          </w:p>
          <w:p w:rsidR="00FF4915" w:rsidRPr="00012D72" w:rsidRDefault="00FF4915" w:rsidP="003053C5">
            <w:pPr>
              <w:pStyle w:val="ListParagraph"/>
              <w:rPr>
                <w:rFonts w:ascii="Arial Narrow" w:hAnsi="Arial Narrow"/>
              </w:rPr>
            </w:pPr>
          </w:p>
        </w:tc>
        <w:tc>
          <w:tcPr>
            <w:tcW w:w="4350" w:type="dxa"/>
          </w:tcPr>
          <w:p w:rsidR="00EE33BE" w:rsidRDefault="00EE33BE" w:rsidP="00EE33BE">
            <w:pPr>
              <w:pStyle w:val="ListParagraph"/>
              <w:numPr>
                <w:ilvl w:val="0"/>
                <w:numId w:val="6"/>
              </w:numPr>
              <w:rPr>
                <w:rFonts w:ascii="Arial Narrow" w:hAnsi="Arial Narrow"/>
              </w:rPr>
            </w:pPr>
            <w:r>
              <w:rPr>
                <w:rFonts w:ascii="Arial Narrow" w:hAnsi="Arial Narrow"/>
              </w:rPr>
              <w:t xml:space="preserve">Objective 1 </w:t>
            </w:r>
            <w:r w:rsidR="000F3D27">
              <w:rPr>
                <w:rFonts w:ascii="Arial Narrow" w:hAnsi="Arial Narrow"/>
              </w:rPr>
              <w:t>Assessments</w:t>
            </w:r>
          </w:p>
          <w:p w:rsidR="00EE33BE" w:rsidRDefault="00EE33BE" w:rsidP="00EE33BE">
            <w:pPr>
              <w:pStyle w:val="ListParagraph"/>
              <w:numPr>
                <w:ilvl w:val="1"/>
                <w:numId w:val="6"/>
              </w:numPr>
              <w:rPr>
                <w:rFonts w:ascii="Arial Narrow" w:hAnsi="Arial Narrow"/>
              </w:rPr>
            </w:pPr>
            <w:r>
              <w:rPr>
                <w:rFonts w:ascii="Arial Narrow" w:hAnsi="Arial Narrow"/>
              </w:rPr>
              <w:t xml:space="preserve">Students will be given a chart of each significant character in the novel and will individually fill in a minimum of 4 character traits for each character. Students will then complete the chart by making a connection between an event or significant detail in the plot and the character traits of each character to show how character traits affect the plot of </w:t>
            </w:r>
            <w:r>
              <w:rPr>
                <w:rFonts w:ascii="Arial Narrow" w:hAnsi="Arial Narrow"/>
                <w:u w:val="single"/>
              </w:rPr>
              <w:t>The Scarlet Letter</w:t>
            </w:r>
            <w:r>
              <w:rPr>
                <w:rFonts w:ascii="Arial Narrow" w:hAnsi="Arial Narrow"/>
              </w:rPr>
              <w:t>. A class discussion will be conducted following the assignment for students to share their observations and analysis of the characters in the novel.</w:t>
            </w:r>
          </w:p>
          <w:p w:rsidR="00570F50" w:rsidRDefault="00EE33BE" w:rsidP="00EE33BE">
            <w:pPr>
              <w:pStyle w:val="ListParagraph"/>
              <w:numPr>
                <w:ilvl w:val="1"/>
                <w:numId w:val="6"/>
              </w:numPr>
              <w:rPr>
                <w:rFonts w:ascii="Arial Narrow" w:hAnsi="Arial Narrow"/>
              </w:rPr>
            </w:pPr>
            <w:r>
              <w:rPr>
                <w:rFonts w:ascii="Arial Narrow" w:hAnsi="Arial Narrow"/>
              </w:rPr>
              <w:t xml:space="preserve">Students will be given a cause/effect graphic organizer to show how the theme of “sin” in </w:t>
            </w:r>
            <w:r>
              <w:rPr>
                <w:rFonts w:ascii="Arial Narrow" w:hAnsi="Arial Narrow"/>
                <w:u w:val="single"/>
              </w:rPr>
              <w:t>The Scarlett Letter</w:t>
            </w:r>
            <w:r>
              <w:rPr>
                <w:rFonts w:ascii="Arial Narrow" w:hAnsi="Arial Narrow"/>
              </w:rPr>
              <w:t xml:space="preserve"> has an effect on the characters. Students will use the character traits from Assessment 1a. </w:t>
            </w:r>
            <w:proofErr w:type="gramStart"/>
            <w:r>
              <w:rPr>
                <w:rFonts w:ascii="Arial Narrow" w:hAnsi="Arial Narrow"/>
              </w:rPr>
              <w:t>as</w:t>
            </w:r>
            <w:proofErr w:type="gramEnd"/>
            <w:r>
              <w:rPr>
                <w:rFonts w:ascii="Arial Narrow" w:hAnsi="Arial Narrow"/>
              </w:rPr>
              <w:t xml:space="preserve"> characters’ traits prior to the effect of sin </w:t>
            </w:r>
            <w:r w:rsidR="00570F50">
              <w:rPr>
                <w:rFonts w:ascii="Arial Narrow" w:hAnsi="Arial Narrow"/>
              </w:rPr>
              <w:t xml:space="preserve">followed by using the cause/effect chart to show how specific examples of sin from the text (the cause) bring change in the characters (the effect) as well as identifying the change made and whether or not it is a positive or negative effect. </w:t>
            </w:r>
            <w:r>
              <w:rPr>
                <w:rFonts w:ascii="Arial Narrow" w:hAnsi="Arial Narrow"/>
              </w:rPr>
              <w:t xml:space="preserve"> </w:t>
            </w:r>
          </w:p>
          <w:p w:rsidR="00570F50" w:rsidRDefault="00570F50" w:rsidP="00570F50">
            <w:pPr>
              <w:pStyle w:val="ListParagraph"/>
              <w:numPr>
                <w:ilvl w:val="0"/>
                <w:numId w:val="6"/>
              </w:numPr>
              <w:rPr>
                <w:rFonts w:ascii="Arial Narrow" w:hAnsi="Arial Narrow"/>
              </w:rPr>
            </w:pPr>
            <w:r>
              <w:rPr>
                <w:rFonts w:ascii="Arial Narrow" w:hAnsi="Arial Narrow"/>
              </w:rPr>
              <w:t>Objective 2</w:t>
            </w:r>
            <w:r w:rsidR="000F3D27">
              <w:rPr>
                <w:rFonts w:ascii="Arial Narrow" w:hAnsi="Arial Narrow"/>
              </w:rPr>
              <w:t xml:space="preserve"> Assessments</w:t>
            </w:r>
          </w:p>
          <w:p w:rsidR="00570F50" w:rsidRDefault="00570F50" w:rsidP="00570F50">
            <w:pPr>
              <w:pStyle w:val="ListParagraph"/>
              <w:numPr>
                <w:ilvl w:val="1"/>
                <w:numId w:val="6"/>
              </w:numPr>
              <w:rPr>
                <w:rFonts w:ascii="Arial Narrow" w:hAnsi="Arial Narrow"/>
              </w:rPr>
            </w:pPr>
            <w:r>
              <w:rPr>
                <w:rFonts w:ascii="Arial Narrow" w:hAnsi="Arial Narrow"/>
              </w:rPr>
              <w:t xml:space="preserve">Prior to exploring the literature in this lesson, in small groups, students will build their understanding of the meaning of ambiguity. Students will be given fifteen phrases that are considered “ambiguous” and will determine the “most likely” meaning of each phrase in order to create an initial understanding of ambiguity before connecting it with the literature. </w:t>
            </w:r>
          </w:p>
          <w:p w:rsidR="00570F50" w:rsidRDefault="00570F50" w:rsidP="00570F50">
            <w:pPr>
              <w:pStyle w:val="ListParagraph"/>
              <w:numPr>
                <w:ilvl w:val="1"/>
                <w:numId w:val="6"/>
              </w:numPr>
              <w:rPr>
                <w:rFonts w:ascii="Arial Narrow" w:hAnsi="Arial Narrow"/>
              </w:rPr>
            </w:pPr>
            <w:r>
              <w:rPr>
                <w:rFonts w:ascii="Arial Narrow" w:hAnsi="Arial Narrow"/>
              </w:rPr>
              <w:t xml:space="preserve">Students will identify a minimum of 5 ambiguous words or phrases in </w:t>
            </w:r>
            <w:r>
              <w:rPr>
                <w:rFonts w:ascii="Arial Narrow" w:hAnsi="Arial Narrow"/>
                <w:u w:val="single"/>
              </w:rPr>
              <w:t>The Scarlett Letter</w:t>
            </w:r>
            <w:r>
              <w:rPr>
                <w:rFonts w:ascii="Arial Narrow" w:hAnsi="Arial Narrow"/>
              </w:rPr>
              <w:t>, accompanied by explanations of the meaning when used in context versus the meaning used out of context.</w:t>
            </w:r>
          </w:p>
          <w:p w:rsidR="000F3D27" w:rsidRDefault="00570F50" w:rsidP="00570F50">
            <w:pPr>
              <w:pStyle w:val="ListParagraph"/>
              <w:numPr>
                <w:ilvl w:val="1"/>
                <w:numId w:val="6"/>
              </w:numPr>
              <w:rPr>
                <w:rFonts w:ascii="Arial Narrow" w:hAnsi="Arial Narrow"/>
              </w:rPr>
            </w:pPr>
            <w:r>
              <w:rPr>
                <w:rFonts w:ascii="Arial Narrow" w:hAnsi="Arial Narrow"/>
              </w:rPr>
              <w:t xml:space="preserve">Upon completing the reading of </w:t>
            </w:r>
            <w:r>
              <w:rPr>
                <w:rFonts w:ascii="Arial Narrow" w:hAnsi="Arial Narrow"/>
                <w:i/>
              </w:rPr>
              <w:t xml:space="preserve">Snowbound, </w:t>
            </w:r>
            <w:r>
              <w:rPr>
                <w:rFonts w:ascii="Arial Narrow" w:hAnsi="Arial Narrow"/>
              </w:rPr>
              <w:t>students will be assessed on their a</w:t>
            </w:r>
            <w:r w:rsidR="000F3D27">
              <w:rPr>
                <w:rFonts w:ascii="Arial Narrow" w:hAnsi="Arial Narrow"/>
              </w:rPr>
              <w:t>bility to connect ambiguity with the mood and tone. They will</w:t>
            </w:r>
            <w:r>
              <w:rPr>
                <w:rFonts w:ascii="Arial Narrow" w:hAnsi="Arial Narrow"/>
              </w:rPr>
              <w:t xml:space="preserve"> identify the mood in the poem </w:t>
            </w:r>
            <w:r>
              <w:rPr>
                <w:rFonts w:ascii="Arial Narrow" w:hAnsi="Arial Narrow"/>
                <w:i/>
              </w:rPr>
              <w:t>Snowbound</w:t>
            </w:r>
            <w:r>
              <w:rPr>
                <w:rFonts w:ascii="Arial Narrow" w:hAnsi="Arial Narrow"/>
              </w:rPr>
              <w:t xml:space="preserve"> followed by 8 examples of ambiguous words or phrases in the poem and will then connect how 3 of the 8 examples support the mood of the poem to show how mood and tone can be used to draw inferences and create understanding when reading poetry.</w:t>
            </w:r>
          </w:p>
          <w:p w:rsidR="000F3D27" w:rsidRDefault="000F3D27" w:rsidP="000F3D27">
            <w:pPr>
              <w:pStyle w:val="ListParagraph"/>
              <w:numPr>
                <w:ilvl w:val="0"/>
                <w:numId w:val="6"/>
              </w:numPr>
              <w:rPr>
                <w:rFonts w:ascii="Arial Narrow" w:hAnsi="Arial Narrow"/>
              </w:rPr>
            </w:pPr>
            <w:r>
              <w:rPr>
                <w:rFonts w:ascii="Arial Narrow" w:hAnsi="Arial Narrow"/>
              </w:rPr>
              <w:t>Objective 3 Assessments</w:t>
            </w:r>
          </w:p>
          <w:p w:rsidR="000F3D27" w:rsidRDefault="000F3D27" w:rsidP="000F3D27">
            <w:pPr>
              <w:pStyle w:val="ListParagraph"/>
              <w:numPr>
                <w:ilvl w:val="1"/>
                <w:numId w:val="6"/>
              </w:numPr>
              <w:rPr>
                <w:rFonts w:ascii="Arial Narrow" w:hAnsi="Arial Narrow"/>
              </w:rPr>
            </w:pPr>
            <w:r>
              <w:rPr>
                <w:rFonts w:ascii="Arial Narrow" w:hAnsi="Arial Narrow"/>
              </w:rPr>
              <w:t xml:space="preserve">After reading </w:t>
            </w:r>
            <w:r>
              <w:rPr>
                <w:rFonts w:ascii="Arial Narrow" w:hAnsi="Arial Narrow"/>
                <w:i/>
              </w:rPr>
              <w:t>The Chambered Nautilus</w:t>
            </w:r>
            <w:r>
              <w:rPr>
                <w:rFonts w:ascii="Arial Narrow" w:hAnsi="Arial Narrow"/>
              </w:rPr>
              <w:t>, students will first show their understanding of meter by participating in an auditory activity where they will model the two common poetic</w:t>
            </w:r>
            <w:r w:rsidRPr="00F41ABC">
              <w:rPr>
                <w:rFonts w:ascii="Arial Narrow" w:hAnsi="Arial Narrow"/>
              </w:rPr>
              <w:t xml:space="preserve"> meters (iambic pent</w:t>
            </w:r>
            <w:r>
              <w:rPr>
                <w:rFonts w:ascii="Arial Narrow" w:hAnsi="Arial Narrow"/>
              </w:rPr>
              <w:t>ameter and trochaic trimeter) by pairing up and clapping out the rhythm of each meter while their partner identifies which type of meter it is. Once students properly identify the two types of meters, they will individually list which meter is used in the poem, how the rhyme scheme works with the meter used, and the effect these poetic strategies have on the interpretation of the mood created in the poem.</w:t>
            </w:r>
          </w:p>
          <w:p w:rsidR="000F3D27" w:rsidRDefault="000F3D27" w:rsidP="000F3D27">
            <w:pPr>
              <w:pStyle w:val="ListParagraph"/>
              <w:numPr>
                <w:ilvl w:val="0"/>
                <w:numId w:val="6"/>
              </w:numPr>
              <w:rPr>
                <w:rFonts w:ascii="Arial Narrow" w:hAnsi="Arial Narrow"/>
              </w:rPr>
            </w:pPr>
            <w:r>
              <w:rPr>
                <w:rFonts w:ascii="Arial Narrow" w:hAnsi="Arial Narrow"/>
              </w:rPr>
              <w:t>Objective 4 Assessments</w:t>
            </w:r>
          </w:p>
          <w:p w:rsidR="00F93BB9" w:rsidRDefault="000F3D27" w:rsidP="000F3D27">
            <w:pPr>
              <w:pStyle w:val="ListParagraph"/>
              <w:numPr>
                <w:ilvl w:val="1"/>
                <w:numId w:val="6"/>
              </w:numPr>
              <w:rPr>
                <w:rFonts w:ascii="Arial Narrow" w:hAnsi="Arial Narrow"/>
              </w:rPr>
            </w:pPr>
            <w:r>
              <w:rPr>
                <w:rFonts w:ascii="Arial Narrow" w:hAnsi="Arial Narrow"/>
              </w:rPr>
              <w:t xml:space="preserve">After reading </w:t>
            </w:r>
            <w:r>
              <w:rPr>
                <w:rFonts w:ascii="Arial Narrow" w:hAnsi="Arial Narrow"/>
                <w:i/>
              </w:rPr>
              <w:t>The Raven</w:t>
            </w:r>
            <w:r>
              <w:rPr>
                <w:rFonts w:ascii="Arial Narrow" w:hAnsi="Arial Narrow"/>
              </w:rPr>
              <w:t xml:space="preserve">, </w:t>
            </w:r>
            <w:r w:rsidR="00F93BB9">
              <w:rPr>
                <w:rFonts w:ascii="Arial Narrow" w:hAnsi="Arial Narrow"/>
              </w:rPr>
              <w:t xml:space="preserve">students will individually identify </w:t>
            </w:r>
            <w:r>
              <w:rPr>
                <w:rFonts w:ascii="Arial Narrow" w:hAnsi="Arial Narrow"/>
              </w:rPr>
              <w:t>their interpretation of how the rav</w:t>
            </w:r>
            <w:r w:rsidR="00F93BB9">
              <w:rPr>
                <w:rFonts w:ascii="Arial Narrow" w:hAnsi="Arial Narrow"/>
              </w:rPr>
              <w:t>en is a symbol in the poem as well as sharing the affect Poe’s choice of a raven has on the mood and tone of the poem. Students will explain this in a minimum of 6 sentences.</w:t>
            </w:r>
          </w:p>
          <w:p w:rsidR="00F93BB9" w:rsidRDefault="00F93BB9" w:rsidP="000F3D27">
            <w:pPr>
              <w:pStyle w:val="ListParagraph"/>
              <w:numPr>
                <w:ilvl w:val="1"/>
                <w:numId w:val="6"/>
              </w:numPr>
              <w:rPr>
                <w:rFonts w:ascii="Arial Narrow" w:hAnsi="Arial Narrow"/>
              </w:rPr>
            </w:pPr>
            <w:r>
              <w:rPr>
                <w:rFonts w:ascii="Arial Narrow" w:hAnsi="Arial Narrow"/>
              </w:rPr>
              <w:t>To continue to build students’ understanding of symbolism, students will draw an illustration of an image or symbol that symbolizes who they are or something about them. This assessment will continue to show students how authors can use symbols to convey meaning within text.</w:t>
            </w:r>
          </w:p>
          <w:p w:rsidR="00FA55E6" w:rsidRDefault="00F93BB9" w:rsidP="000F3D27">
            <w:pPr>
              <w:pStyle w:val="ListParagraph"/>
              <w:numPr>
                <w:ilvl w:val="1"/>
                <w:numId w:val="6"/>
              </w:numPr>
              <w:rPr>
                <w:rFonts w:ascii="Arial Narrow" w:hAnsi="Arial Narrow"/>
              </w:rPr>
            </w:pPr>
            <w:r>
              <w:rPr>
                <w:rFonts w:ascii="Arial Narrow" w:hAnsi="Arial Narrow"/>
              </w:rPr>
              <w:t xml:space="preserve">During the in-class reading of </w:t>
            </w:r>
            <w:r w:rsidRPr="00F93BB9">
              <w:rPr>
                <w:rFonts w:ascii="Arial Narrow" w:hAnsi="Arial Narrow"/>
                <w:i/>
              </w:rPr>
              <w:t>The Fall of the House of Usher</w:t>
            </w:r>
            <w:r w:rsidRPr="00F93BB9">
              <w:rPr>
                <w:rFonts w:ascii="Arial Narrow" w:hAnsi="Arial Narrow"/>
              </w:rPr>
              <w:t>, the students will examine the visual effects created by the author’s use of figurative language and connotative meanings</w:t>
            </w:r>
            <w:r>
              <w:rPr>
                <w:rFonts w:ascii="Arial Narrow" w:hAnsi="Arial Narrow"/>
              </w:rPr>
              <w:t>. After reading the first two pages</w:t>
            </w:r>
            <w:r w:rsidR="00FA55E6">
              <w:rPr>
                <w:rFonts w:ascii="Arial Narrow" w:hAnsi="Arial Narrow"/>
              </w:rPr>
              <w:t xml:space="preserve"> of the text</w:t>
            </w:r>
            <w:r>
              <w:rPr>
                <w:rFonts w:ascii="Arial Narrow" w:hAnsi="Arial Narrow"/>
              </w:rPr>
              <w:t>, once Poe has described the house</w:t>
            </w:r>
            <w:r w:rsidR="00FA55E6">
              <w:rPr>
                <w:rFonts w:ascii="Arial Narrow" w:hAnsi="Arial Narrow"/>
              </w:rPr>
              <w:t xml:space="preserve"> of the Usher, the students will use the language in the text to </w:t>
            </w:r>
            <w:r w:rsidR="00FA55E6" w:rsidRPr="00935DE3">
              <w:rPr>
                <w:rFonts w:ascii="Arial Narrow" w:hAnsi="Arial Narrow"/>
              </w:rPr>
              <w:t>dra</w:t>
            </w:r>
            <w:r w:rsidR="00FA55E6">
              <w:rPr>
                <w:rFonts w:ascii="Arial Narrow" w:hAnsi="Arial Narrow"/>
              </w:rPr>
              <w:t xml:space="preserve">w a visual of the Usher’s home, accompanied by a list of the </w:t>
            </w:r>
            <w:r w:rsidR="00FA55E6" w:rsidRPr="00935DE3">
              <w:rPr>
                <w:rFonts w:ascii="Arial Narrow" w:hAnsi="Arial Narrow"/>
              </w:rPr>
              <w:t>descriptive words or phrases</w:t>
            </w:r>
            <w:r w:rsidR="00FA55E6">
              <w:rPr>
                <w:rFonts w:ascii="Arial Narrow" w:hAnsi="Arial Narrow"/>
              </w:rPr>
              <w:t xml:space="preserve"> from story that they used to illustrate the image.</w:t>
            </w:r>
          </w:p>
          <w:p w:rsidR="00FA55E6" w:rsidRDefault="00FA55E6" w:rsidP="00FA55E6">
            <w:pPr>
              <w:pStyle w:val="ListParagraph"/>
              <w:numPr>
                <w:ilvl w:val="0"/>
                <w:numId w:val="6"/>
              </w:numPr>
              <w:rPr>
                <w:rFonts w:ascii="Arial Narrow" w:hAnsi="Arial Narrow"/>
              </w:rPr>
            </w:pPr>
            <w:r>
              <w:rPr>
                <w:rFonts w:ascii="Arial Narrow" w:hAnsi="Arial Narrow"/>
              </w:rPr>
              <w:t>Objective 5 Assessments</w:t>
            </w:r>
          </w:p>
          <w:p w:rsidR="00FA55E6" w:rsidRDefault="00FA55E6" w:rsidP="00FA55E6">
            <w:pPr>
              <w:pStyle w:val="ListParagraph"/>
              <w:numPr>
                <w:ilvl w:val="1"/>
                <w:numId w:val="6"/>
              </w:numPr>
              <w:rPr>
                <w:rFonts w:ascii="Arial Narrow" w:hAnsi="Arial Narrow"/>
              </w:rPr>
            </w:pPr>
            <w:r>
              <w:rPr>
                <w:rFonts w:ascii="Arial Narrow" w:hAnsi="Arial Narrow"/>
              </w:rPr>
              <w:t xml:space="preserve">After reading </w:t>
            </w:r>
            <w:r>
              <w:rPr>
                <w:rFonts w:ascii="Arial Narrow" w:hAnsi="Arial Narrow"/>
                <w:i/>
              </w:rPr>
              <w:t>Walden</w:t>
            </w:r>
            <w:r>
              <w:rPr>
                <w:rFonts w:ascii="Arial Narrow" w:hAnsi="Arial Narrow"/>
              </w:rPr>
              <w:t xml:space="preserve"> by Henry David Thoreau, students will explore alternative perspectives of the text through a Graffiti Model activity in which they will be divided into groups </w:t>
            </w:r>
            <w:r w:rsidRPr="00FA55E6">
              <w:rPr>
                <w:rFonts w:ascii="Arial Narrow" w:hAnsi="Arial Narrow"/>
              </w:rPr>
              <w:t>of 4-5 students and discuss the assigned question</w:t>
            </w:r>
            <w:r>
              <w:rPr>
                <w:rFonts w:ascii="Arial Narrow" w:hAnsi="Arial Narrow"/>
              </w:rPr>
              <w:t xml:space="preserve">s from the “Ask Jimmy” website, each of which will be posted on poster boards around the room. Each group will provide their own answer to </w:t>
            </w:r>
            <w:proofErr w:type="gramStart"/>
            <w:r>
              <w:rPr>
                <w:rFonts w:ascii="Arial Narrow" w:hAnsi="Arial Narrow"/>
              </w:rPr>
              <w:t xml:space="preserve">each </w:t>
            </w:r>
            <w:r w:rsidRPr="00FA55E6">
              <w:rPr>
                <w:rFonts w:ascii="Arial Narrow" w:hAnsi="Arial Narrow"/>
              </w:rPr>
              <w:t xml:space="preserve"> question</w:t>
            </w:r>
            <w:proofErr w:type="gramEnd"/>
            <w:r w:rsidRPr="00FA55E6">
              <w:rPr>
                <w:rFonts w:ascii="Arial Narrow" w:hAnsi="Arial Narrow"/>
              </w:rPr>
              <w:t xml:space="preserve"> </w:t>
            </w:r>
            <w:r>
              <w:rPr>
                <w:rFonts w:ascii="Arial Narrow" w:hAnsi="Arial Narrow"/>
              </w:rPr>
              <w:t xml:space="preserve">and will rotate </w:t>
            </w:r>
            <w:r w:rsidRPr="00FA55E6">
              <w:rPr>
                <w:rFonts w:ascii="Arial Narrow" w:hAnsi="Arial Narrow"/>
              </w:rPr>
              <w:t>throughout the clas</w:t>
            </w:r>
            <w:r>
              <w:rPr>
                <w:rFonts w:ascii="Arial Narrow" w:hAnsi="Arial Narrow"/>
              </w:rPr>
              <w:t xml:space="preserve">sroom to examine each question </w:t>
            </w:r>
            <w:r w:rsidRPr="00FA55E6">
              <w:rPr>
                <w:rFonts w:ascii="Arial Narrow" w:hAnsi="Arial Narrow"/>
              </w:rPr>
              <w:t xml:space="preserve">until each group has answered </w:t>
            </w:r>
            <w:r>
              <w:rPr>
                <w:rFonts w:ascii="Arial Narrow" w:hAnsi="Arial Narrow"/>
              </w:rPr>
              <w:t>all of the 5 questions.</w:t>
            </w:r>
            <w:r w:rsidR="00AD67F4">
              <w:rPr>
                <w:rFonts w:ascii="Arial Narrow" w:hAnsi="Arial Narrow"/>
              </w:rPr>
              <w:t xml:space="preserve"> Each group will choose one question (different question per group) and comment back to the student who initially asked their question on the “Ask Jimmy” website.</w:t>
            </w:r>
          </w:p>
          <w:p w:rsidR="000F3D27" w:rsidRDefault="00FA55E6" w:rsidP="00FA55E6">
            <w:pPr>
              <w:pStyle w:val="ListParagraph"/>
              <w:numPr>
                <w:ilvl w:val="1"/>
                <w:numId w:val="6"/>
              </w:numPr>
              <w:rPr>
                <w:rFonts w:ascii="Arial Narrow" w:hAnsi="Arial Narrow"/>
              </w:rPr>
            </w:pPr>
            <w:r>
              <w:rPr>
                <w:rFonts w:ascii="Arial Narrow" w:hAnsi="Arial Narrow"/>
              </w:rPr>
              <w:t xml:space="preserve">Students will convey their understanding of the meaning of what it means to be “self reliant” as well as their knowledge of the beliefs Emerson depicts in his essay “Self-Reliance” by </w:t>
            </w:r>
            <w:r w:rsidR="00C9126A">
              <w:rPr>
                <w:rFonts w:ascii="Arial Narrow" w:hAnsi="Arial Narrow"/>
              </w:rPr>
              <w:t xml:space="preserve">writing down a minimum of 5 key points as they take notes throughout the Prezi presentation. After the presentation, students will define what it means to be “self reliant” in their own words. </w:t>
            </w:r>
          </w:p>
          <w:p w:rsidR="00FF4915" w:rsidRPr="00EE33BE" w:rsidRDefault="00FF4915" w:rsidP="00EE33BE">
            <w:pPr>
              <w:pStyle w:val="ListParagraph"/>
              <w:rPr>
                <w:rFonts w:ascii="Arial Narrow" w:hAnsi="Arial Narrow"/>
              </w:rPr>
            </w:pPr>
          </w:p>
          <w:p w:rsidR="00FF4915" w:rsidRPr="00FB25BC" w:rsidRDefault="00FF4915" w:rsidP="00EE33BE">
            <w:pPr>
              <w:tabs>
                <w:tab w:val="left" w:pos="1080"/>
              </w:tabs>
              <w:rPr>
                <w:rFonts w:ascii="Arial Narrow" w:hAnsi="Arial Narrow"/>
              </w:rPr>
            </w:pPr>
          </w:p>
        </w:tc>
      </w:tr>
    </w:tbl>
    <w:p w:rsidR="00CC2CDA" w:rsidRDefault="00CC2CDA" w:rsidP="00FF4915">
      <w:pPr>
        <w:pStyle w:val="ListParagraph"/>
        <w:ind w:left="1080"/>
        <w:rPr>
          <w:rFonts w:ascii="Arial Narrow" w:hAnsi="Arial Narrow"/>
          <w:b/>
        </w:rPr>
      </w:pPr>
    </w:p>
    <w:p w:rsidR="00270F75" w:rsidRDefault="00270F75" w:rsidP="00270F75">
      <w:pPr>
        <w:pStyle w:val="ListParagraph"/>
        <w:ind w:left="1440"/>
        <w:rPr>
          <w:rFonts w:ascii="Arial Narrow" w:hAnsi="Arial Narrow"/>
          <w:b/>
        </w:rPr>
      </w:pPr>
    </w:p>
    <w:p w:rsidR="00270F75" w:rsidRDefault="00270F75" w:rsidP="00270F75">
      <w:pPr>
        <w:pStyle w:val="ListParagraph"/>
        <w:ind w:left="1440"/>
        <w:rPr>
          <w:rFonts w:ascii="Arial Narrow" w:hAnsi="Arial Narrow"/>
          <w:b/>
        </w:rPr>
      </w:pPr>
    </w:p>
    <w:p w:rsidR="00270F75" w:rsidRDefault="00270F75" w:rsidP="00270F75">
      <w:pPr>
        <w:pStyle w:val="ListParagraph"/>
        <w:ind w:left="1440"/>
        <w:rPr>
          <w:rFonts w:ascii="Arial Narrow" w:hAnsi="Arial Narrow"/>
          <w:b/>
        </w:rPr>
      </w:pPr>
    </w:p>
    <w:p w:rsidR="00CC2CDA" w:rsidRDefault="00CC2CDA" w:rsidP="00CC2CDA">
      <w:pPr>
        <w:pStyle w:val="ListParagraph"/>
        <w:numPr>
          <w:ilvl w:val="1"/>
          <w:numId w:val="6"/>
        </w:numPr>
        <w:rPr>
          <w:rFonts w:ascii="Arial Narrow" w:hAnsi="Arial Narrow"/>
          <w:b/>
        </w:rPr>
      </w:pPr>
      <w:r>
        <w:rPr>
          <w:rFonts w:ascii="Arial Narrow" w:hAnsi="Arial Narrow"/>
          <w:b/>
        </w:rPr>
        <w:t>Pre and Post Assessments with Gradebook</w:t>
      </w:r>
    </w:p>
    <w:p w:rsidR="00CC2CDA" w:rsidRDefault="00CC2CDA" w:rsidP="00CC2CDA">
      <w:pPr>
        <w:pStyle w:val="ListParagraph"/>
        <w:ind w:left="1440"/>
        <w:rPr>
          <w:rFonts w:ascii="Arial Narrow" w:hAnsi="Arial Narrow"/>
          <w:b/>
        </w:rPr>
      </w:pPr>
    </w:p>
    <w:p w:rsidR="00B55726" w:rsidRDefault="00B55726" w:rsidP="00CC73C3">
      <w:pPr>
        <w:tabs>
          <w:tab w:val="left" w:pos="360"/>
        </w:tabs>
        <w:ind w:left="360"/>
        <w:rPr>
          <w:rFonts w:ascii="Arial Narrow" w:hAnsi="Arial Narrow"/>
          <w:i/>
        </w:rPr>
      </w:pPr>
      <w:r>
        <w:rPr>
          <w:rFonts w:ascii="Arial Narrow" w:hAnsi="Arial Narrow"/>
          <w:i/>
        </w:rPr>
        <w:t>Below are</w:t>
      </w:r>
      <w:r w:rsidR="00EF4C84">
        <w:rPr>
          <w:rFonts w:ascii="Arial Narrow" w:hAnsi="Arial Narrow"/>
          <w:i/>
        </w:rPr>
        <w:t xml:space="preserve"> document</w:t>
      </w:r>
      <w:r>
        <w:rPr>
          <w:rFonts w:ascii="Arial Narrow" w:hAnsi="Arial Narrow"/>
          <w:i/>
        </w:rPr>
        <w:t xml:space="preserve"> links to the Unit Pre Test, Final Project, Answer Keys/Rubric, and the Gradebook.</w:t>
      </w:r>
    </w:p>
    <w:p w:rsidR="00B55726" w:rsidRDefault="00B55726" w:rsidP="00E761AB">
      <w:pPr>
        <w:rPr>
          <w:rFonts w:ascii="Arial Narrow" w:hAnsi="Arial Narrow"/>
          <w:i/>
        </w:rPr>
      </w:pPr>
    </w:p>
    <w:p w:rsidR="00B55726" w:rsidRDefault="00915F1B" w:rsidP="00CC73C3">
      <w:pPr>
        <w:ind w:left="1440"/>
        <w:rPr>
          <w:rFonts w:ascii="Arial Narrow" w:hAnsi="Arial Narrow"/>
        </w:rPr>
      </w:pPr>
      <w:hyperlink r:id="rId5" w:history="1">
        <w:r w:rsidR="00B55726" w:rsidRPr="00B55726">
          <w:rPr>
            <w:rStyle w:val="Hyperlink"/>
            <w:rFonts w:ascii="Arial Narrow" w:hAnsi="Arial Narrow"/>
          </w:rPr>
          <w:t>Unit Pretest</w:t>
        </w:r>
      </w:hyperlink>
    </w:p>
    <w:p w:rsidR="00B55726" w:rsidRDefault="00B55726" w:rsidP="00E761AB">
      <w:pPr>
        <w:rPr>
          <w:rFonts w:ascii="Arial Narrow" w:hAnsi="Arial Narrow"/>
        </w:rPr>
      </w:pPr>
    </w:p>
    <w:p w:rsidR="00EF4C84" w:rsidRDefault="00915F1B" w:rsidP="00CC73C3">
      <w:pPr>
        <w:ind w:left="1440"/>
      </w:pPr>
      <w:hyperlink r:id="rId6" w:history="1">
        <w:r w:rsidR="00B55726" w:rsidRPr="00B55726">
          <w:rPr>
            <w:rStyle w:val="Hyperlink"/>
            <w:rFonts w:ascii="Arial Narrow" w:hAnsi="Arial Narrow"/>
          </w:rPr>
          <w:t>Unit Final Project</w:t>
        </w:r>
      </w:hyperlink>
    </w:p>
    <w:p w:rsidR="00EF4C84" w:rsidRDefault="00EF4C84" w:rsidP="00CC73C3">
      <w:pPr>
        <w:ind w:left="1440"/>
      </w:pPr>
    </w:p>
    <w:p w:rsidR="00EF4C84" w:rsidRDefault="00EF4C84" w:rsidP="00CC73C3">
      <w:pPr>
        <w:ind w:left="1440"/>
        <w:rPr>
          <w:rFonts w:ascii="Arial Narrow" w:hAnsi="Arial Narrow"/>
        </w:rPr>
      </w:pPr>
      <w:hyperlink r:id="rId7" w:history="1">
        <w:r w:rsidRPr="00EF4C84">
          <w:rPr>
            <w:rStyle w:val="Hyperlink"/>
            <w:rFonts w:ascii="Arial Narrow" w:hAnsi="Arial Narrow"/>
          </w:rPr>
          <w:t>Pretest Answer Key</w:t>
        </w:r>
      </w:hyperlink>
    </w:p>
    <w:p w:rsidR="00EF4C84" w:rsidRDefault="00EF4C84" w:rsidP="00CC73C3">
      <w:pPr>
        <w:ind w:left="1440"/>
        <w:rPr>
          <w:rFonts w:ascii="Arial Narrow" w:hAnsi="Arial Narrow"/>
        </w:rPr>
      </w:pPr>
    </w:p>
    <w:p w:rsidR="00EF4C84" w:rsidRDefault="00EF4C84" w:rsidP="00CC73C3">
      <w:pPr>
        <w:ind w:left="1440"/>
        <w:rPr>
          <w:rFonts w:ascii="Arial Narrow" w:hAnsi="Arial Narrow"/>
        </w:rPr>
      </w:pPr>
      <w:hyperlink r:id="rId8" w:history="1">
        <w:r w:rsidRPr="00EF4C84">
          <w:rPr>
            <w:rStyle w:val="Hyperlink"/>
            <w:rFonts w:ascii="Arial Narrow" w:hAnsi="Arial Narrow"/>
          </w:rPr>
          <w:t>Final Project Rubric</w:t>
        </w:r>
      </w:hyperlink>
    </w:p>
    <w:p w:rsidR="00EF4C84" w:rsidRDefault="00EF4C84" w:rsidP="00CC73C3">
      <w:pPr>
        <w:ind w:left="1440"/>
        <w:rPr>
          <w:rFonts w:ascii="Arial Narrow" w:hAnsi="Arial Narrow"/>
        </w:rPr>
      </w:pPr>
    </w:p>
    <w:p w:rsidR="00270F75" w:rsidRDefault="00400139" w:rsidP="00270F75">
      <w:pPr>
        <w:ind w:left="1440"/>
        <w:rPr>
          <w:rFonts w:ascii="Arial Narrow" w:hAnsi="Arial Narrow"/>
        </w:rPr>
      </w:pPr>
      <w:hyperlink r:id="rId9" w:history="1">
        <w:r w:rsidRPr="00400139">
          <w:rPr>
            <w:rStyle w:val="Hyperlink"/>
            <w:rFonts w:ascii="Arial Narrow" w:hAnsi="Arial Narrow"/>
          </w:rPr>
          <w:t xml:space="preserve">Unit </w:t>
        </w:r>
        <w:proofErr w:type="spellStart"/>
        <w:r w:rsidRPr="00400139">
          <w:rPr>
            <w:rStyle w:val="Hyperlink"/>
            <w:rFonts w:ascii="Arial Narrow" w:hAnsi="Arial Narrow"/>
          </w:rPr>
          <w:t>Gradebook</w:t>
        </w:r>
        <w:proofErr w:type="spellEnd"/>
      </w:hyperlink>
    </w:p>
    <w:p w:rsidR="00270F75" w:rsidRDefault="00270F75" w:rsidP="00270F75">
      <w:pPr>
        <w:ind w:left="1440"/>
        <w:rPr>
          <w:rFonts w:ascii="Arial Narrow" w:hAnsi="Arial Narrow"/>
        </w:rPr>
      </w:pPr>
    </w:p>
    <w:p w:rsidR="00270F75" w:rsidRDefault="00270F75" w:rsidP="00270F75">
      <w:pPr>
        <w:ind w:left="1440"/>
        <w:rPr>
          <w:rFonts w:ascii="Arial Narrow" w:hAnsi="Arial Narrow"/>
        </w:rPr>
      </w:pPr>
    </w:p>
    <w:p w:rsidR="00270F75" w:rsidRDefault="00270F75" w:rsidP="00270F75">
      <w:pPr>
        <w:ind w:left="1440"/>
        <w:rPr>
          <w:rFonts w:ascii="Arial Narrow" w:hAnsi="Arial Narrow"/>
        </w:rPr>
      </w:pPr>
    </w:p>
    <w:p w:rsidR="00270F75" w:rsidRDefault="00270F75" w:rsidP="00270F75">
      <w:pPr>
        <w:ind w:left="1440"/>
        <w:rPr>
          <w:rFonts w:ascii="Arial Narrow" w:hAnsi="Arial Narrow"/>
        </w:rPr>
      </w:pPr>
    </w:p>
    <w:p w:rsidR="00270F75" w:rsidRDefault="00270F75" w:rsidP="00270F75">
      <w:pPr>
        <w:ind w:left="1440"/>
        <w:rPr>
          <w:rFonts w:ascii="Arial Narrow" w:hAnsi="Arial Narrow"/>
        </w:rPr>
      </w:pPr>
    </w:p>
    <w:p w:rsidR="00270F75" w:rsidRPr="00270F75" w:rsidRDefault="00270F75" w:rsidP="00270F75">
      <w:pPr>
        <w:rPr>
          <w:rFonts w:ascii="Arial Narrow" w:hAnsi="Arial Narrow"/>
        </w:rPr>
      </w:pPr>
    </w:p>
    <w:p w:rsidR="00270F75" w:rsidRDefault="00270F75" w:rsidP="00CC73C3">
      <w:pPr>
        <w:pStyle w:val="ListParagraph"/>
        <w:ind w:left="0"/>
        <w:rPr>
          <w:rFonts w:ascii="Arial Narrow" w:hAnsi="Arial Narrow"/>
          <w:b/>
        </w:rPr>
      </w:pPr>
    </w:p>
    <w:p w:rsidR="00270F75" w:rsidRDefault="00270F75" w:rsidP="00270F75">
      <w:pPr>
        <w:pStyle w:val="ListParagraph"/>
        <w:numPr>
          <w:ilvl w:val="1"/>
          <w:numId w:val="6"/>
        </w:numPr>
        <w:rPr>
          <w:rFonts w:ascii="Arial Narrow" w:hAnsi="Arial Narrow"/>
          <w:b/>
        </w:rPr>
      </w:pPr>
      <w:r>
        <w:rPr>
          <w:rFonts w:ascii="Arial Narrow" w:hAnsi="Arial Narrow"/>
          <w:b/>
        </w:rPr>
        <w:t>Differentiation</w:t>
      </w:r>
    </w:p>
    <w:p w:rsidR="00270F75" w:rsidRDefault="00270F75" w:rsidP="00270F75">
      <w:pPr>
        <w:pStyle w:val="ListParagraph"/>
        <w:ind w:left="1440"/>
        <w:rPr>
          <w:rFonts w:ascii="Arial Narrow" w:hAnsi="Arial Narrow"/>
          <w:b/>
        </w:rPr>
      </w:pPr>
    </w:p>
    <w:tbl>
      <w:tblPr>
        <w:tblStyle w:val="TableGrid"/>
        <w:tblW w:w="0" w:type="auto"/>
        <w:tblLook w:val="04A0"/>
      </w:tblPr>
      <w:tblGrid>
        <w:gridCol w:w="4418"/>
        <w:gridCol w:w="4438"/>
      </w:tblGrid>
      <w:tr w:rsidR="00270F75" w:rsidRPr="00717DD4">
        <w:tc>
          <w:tcPr>
            <w:tcW w:w="4788" w:type="dxa"/>
          </w:tcPr>
          <w:p w:rsidR="00270F75" w:rsidRPr="00717DD4" w:rsidRDefault="00270F75" w:rsidP="00270F75">
            <w:pPr>
              <w:rPr>
                <w:rFonts w:cstheme="minorHAnsi"/>
                <w:b/>
              </w:rPr>
            </w:pPr>
            <w:r w:rsidRPr="00717DD4">
              <w:rPr>
                <w:rFonts w:cstheme="minorHAnsi"/>
                <w:b/>
              </w:rPr>
              <w:t>Model Lesson Plan</w:t>
            </w:r>
          </w:p>
        </w:tc>
        <w:tc>
          <w:tcPr>
            <w:tcW w:w="4788" w:type="dxa"/>
          </w:tcPr>
          <w:p w:rsidR="00270F75" w:rsidRPr="00717DD4" w:rsidRDefault="00270F75" w:rsidP="00270F75">
            <w:pPr>
              <w:rPr>
                <w:rFonts w:cstheme="minorHAnsi"/>
                <w:b/>
              </w:rPr>
            </w:pPr>
            <w:r w:rsidRPr="00717DD4">
              <w:rPr>
                <w:rFonts w:cstheme="minorHAnsi"/>
                <w:b/>
              </w:rPr>
              <w:t>Type of Differentiated Instruction with short description. (Only need 4)</w:t>
            </w:r>
          </w:p>
        </w:tc>
      </w:tr>
      <w:tr w:rsidR="00270F75" w:rsidRPr="00717DD4">
        <w:tc>
          <w:tcPr>
            <w:tcW w:w="4788" w:type="dxa"/>
          </w:tcPr>
          <w:p w:rsidR="00270F75" w:rsidRPr="00717DD4" w:rsidRDefault="00270F75" w:rsidP="00270F75">
            <w:pPr>
              <w:rPr>
                <w:rFonts w:cstheme="minorHAnsi"/>
              </w:rPr>
            </w:pPr>
            <w:r w:rsidRPr="00717DD4">
              <w:rPr>
                <w:rFonts w:cstheme="minorHAnsi"/>
              </w:rPr>
              <w:t>Direct Instruction</w:t>
            </w:r>
          </w:p>
        </w:tc>
        <w:tc>
          <w:tcPr>
            <w:tcW w:w="4788" w:type="dxa"/>
          </w:tcPr>
          <w:p w:rsidR="00270F75" w:rsidRPr="00717DD4" w:rsidRDefault="00270F75" w:rsidP="00270F75">
            <w:pPr>
              <w:rPr>
                <w:rFonts w:cstheme="minorHAnsi"/>
              </w:rPr>
            </w:pPr>
            <w:r>
              <w:rPr>
                <w:rFonts w:cstheme="minorHAnsi"/>
              </w:rPr>
              <w:t>Compacting: For those who are already familiar with and understand the meaning of ambiguity, they will pull 8 examples from the text while others work on the identifying ambiguity activity and are asked to pull only five from the text.</w:t>
            </w:r>
          </w:p>
        </w:tc>
      </w:tr>
      <w:tr w:rsidR="00270F75" w:rsidRPr="00717DD4">
        <w:tc>
          <w:tcPr>
            <w:tcW w:w="4788" w:type="dxa"/>
          </w:tcPr>
          <w:p w:rsidR="00270F75" w:rsidRPr="00717DD4" w:rsidRDefault="00270F75" w:rsidP="00270F75">
            <w:pPr>
              <w:rPr>
                <w:rFonts w:cstheme="minorHAnsi"/>
              </w:rPr>
            </w:pPr>
            <w:r w:rsidRPr="00717DD4">
              <w:rPr>
                <w:rFonts w:cstheme="minorHAnsi"/>
              </w:rPr>
              <w:t>Concept Development or Attainment</w:t>
            </w:r>
          </w:p>
        </w:tc>
        <w:tc>
          <w:tcPr>
            <w:tcW w:w="4788" w:type="dxa"/>
          </w:tcPr>
          <w:p w:rsidR="00270F75" w:rsidRPr="00717DD4" w:rsidRDefault="00270F75" w:rsidP="00270F75">
            <w:pPr>
              <w:rPr>
                <w:rFonts w:cstheme="minorHAnsi"/>
              </w:rPr>
            </w:pPr>
            <w:r>
              <w:rPr>
                <w:rFonts w:cstheme="minorHAnsi"/>
              </w:rPr>
              <w:t>Independent Study: For those who are behind on the assigned reading or are struggling with understanding the text, the teacher will work with the students and guide a review and independent study of the text while other students work in pairs to identify the mood and tone of the poem.</w:t>
            </w:r>
          </w:p>
        </w:tc>
      </w:tr>
      <w:tr w:rsidR="00270F75" w:rsidRPr="00717DD4">
        <w:tc>
          <w:tcPr>
            <w:tcW w:w="4788" w:type="dxa"/>
          </w:tcPr>
          <w:p w:rsidR="00270F75" w:rsidRPr="00717DD4" w:rsidRDefault="00270F75" w:rsidP="00270F75">
            <w:pPr>
              <w:rPr>
                <w:rFonts w:cstheme="minorHAnsi"/>
              </w:rPr>
            </w:pPr>
            <w:r w:rsidRPr="00717DD4">
              <w:rPr>
                <w:rFonts w:cstheme="minorHAnsi"/>
              </w:rPr>
              <w:t>Inquiry</w:t>
            </w:r>
          </w:p>
        </w:tc>
        <w:tc>
          <w:tcPr>
            <w:tcW w:w="4788" w:type="dxa"/>
          </w:tcPr>
          <w:p w:rsidR="00270F75" w:rsidRPr="00717DD4" w:rsidRDefault="00270F75" w:rsidP="00270F75">
            <w:pPr>
              <w:rPr>
                <w:rFonts w:cstheme="minorHAnsi"/>
              </w:rPr>
            </w:pPr>
          </w:p>
        </w:tc>
      </w:tr>
      <w:tr w:rsidR="00270F75" w:rsidRPr="00717DD4">
        <w:tc>
          <w:tcPr>
            <w:tcW w:w="4788" w:type="dxa"/>
          </w:tcPr>
          <w:p w:rsidR="00270F75" w:rsidRPr="00717DD4" w:rsidRDefault="00270F75" w:rsidP="00270F75">
            <w:pPr>
              <w:rPr>
                <w:rFonts w:cstheme="minorHAnsi"/>
              </w:rPr>
            </w:pPr>
            <w:r w:rsidRPr="00717DD4">
              <w:rPr>
                <w:rFonts w:cstheme="minorHAnsi"/>
              </w:rPr>
              <w:t>Cooperative Learning</w:t>
            </w:r>
          </w:p>
        </w:tc>
        <w:tc>
          <w:tcPr>
            <w:tcW w:w="4788" w:type="dxa"/>
          </w:tcPr>
          <w:p w:rsidR="00270F75" w:rsidRPr="00717DD4" w:rsidRDefault="00270F75" w:rsidP="00270F75">
            <w:pPr>
              <w:rPr>
                <w:rFonts w:cstheme="minorHAnsi"/>
              </w:rPr>
            </w:pPr>
            <w:r>
              <w:rPr>
                <w:rFonts w:cstheme="minorHAnsi"/>
              </w:rPr>
              <w:t>Flexible Grouping: Groups for the “Graffiti Model” activity will be assigned strategically based on the educational level of the students so that each group is equally qualified to complete the activity while still providing students with a group of peers who will learn from each other.</w:t>
            </w:r>
          </w:p>
        </w:tc>
      </w:tr>
      <w:tr w:rsidR="00270F75" w:rsidRPr="00717DD4">
        <w:tc>
          <w:tcPr>
            <w:tcW w:w="4788" w:type="dxa"/>
          </w:tcPr>
          <w:p w:rsidR="00270F75" w:rsidRPr="00717DD4" w:rsidRDefault="00270F75" w:rsidP="00270F75">
            <w:pPr>
              <w:rPr>
                <w:rFonts w:cstheme="minorHAnsi"/>
              </w:rPr>
            </w:pPr>
            <w:r w:rsidRPr="00717DD4">
              <w:rPr>
                <w:rFonts w:cstheme="minorHAnsi"/>
              </w:rPr>
              <w:t>Choice (model of your choice)</w:t>
            </w:r>
          </w:p>
        </w:tc>
        <w:tc>
          <w:tcPr>
            <w:tcW w:w="4788" w:type="dxa"/>
          </w:tcPr>
          <w:p w:rsidR="00270F75" w:rsidRPr="00717DD4" w:rsidRDefault="00270F75" w:rsidP="00270F75">
            <w:pPr>
              <w:rPr>
                <w:rFonts w:cstheme="minorHAnsi"/>
              </w:rPr>
            </w:pPr>
            <w:r>
              <w:rPr>
                <w:rFonts w:cstheme="minorHAnsi"/>
              </w:rPr>
              <w:t>Tiered Assignments and Products: For students who struggle with identifying with sin as the theme in The Scarlett Letter, they will be given the option to connect a theme they found in the book using events and the characters in the novel for support.</w:t>
            </w:r>
          </w:p>
        </w:tc>
      </w:tr>
    </w:tbl>
    <w:p w:rsidR="00C9126A" w:rsidRPr="00270F75" w:rsidRDefault="00C9126A" w:rsidP="00270F75">
      <w:pPr>
        <w:pStyle w:val="ListParagraph"/>
        <w:ind w:left="1440"/>
        <w:rPr>
          <w:rFonts w:ascii="Arial Narrow" w:hAnsi="Arial Narrow"/>
        </w:rPr>
      </w:pPr>
    </w:p>
    <w:p w:rsidR="00C9126A" w:rsidRDefault="00C9126A" w:rsidP="00FF4915">
      <w:pPr>
        <w:pStyle w:val="ListParagraph"/>
        <w:ind w:left="1080"/>
        <w:rPr>
          <w:rFonts w:ascii="Arial Narrow" w:hAnsi="Arial Narrow"/>
          <w:b/>
        </w:rPr>
      </w:pPr>
    </w:p>
    <w:p w:rsidR="002E3F42" w:rsidRDefault="002E3F42" w:rsidP="00FF4915">
      <w:pPr>
        <w:pStyle w:val="ListParagraph"/>
        <w:ind w:left="1080"/>
        <w:rPr>
          <w:rFonts w:ascii="Arial Narrow" w:hAnsi="Arial Narrow"/>
        </w:rPr>
      </w:pPr>
      <w:r>
        <w:rPr>
          <w:rFonts w:ascii="Arial Narrow" w:hAnsi="Arial Narrow"/>
        </w:rPr>
        <w:t>Differentiation for Lee:</w:t>
      </w:r>
    </w:p>
    <w:p w:rsidR="002E3F42" w:rsidRDefault="002E3F42" w:rsidP="002E3F42">
      <w:pPr>
        <w:pStyle w:val="ListParagraph"/>
        <w:numPr>
          <w:ilvl w:val="0"/>
          <w:numId w:val="8"/>
        </w:numPr>
        <w:rPr>
          <w:rFonts w:ascii="Arial Narrow" w:hAnsi="Arial Narrow"/>
        </w:rPr>
      </w:pPr>
      <w:r>
        <w:rPr>
          <w:rFonts w:ascii="Arial Narrow" w:hAnsi="Arial Narrow"/>
        </w:rPr>
        <w:t>Choice Lesson: I actually believe that Lee would do well during this lesson because of her strengths in pulling factual information from text. In the choice lesson students are asked to examine the character traits in the novel The Scarlett Letter, I do not believe that differentiation for Lee would be needed in this particular lesson.</w:t>
      </w:r>
    </w:p>
    <w:p w:rsidR="002E3F42" w:rsidRDefault="002E3F42" w:rsidP="002E3F42">
      <w:pPr>
        <w:pStyle w:val="ListParagraph"/>
        <w:numPr>
          <w:ilvl w:val="0"/>
          <w:numId w:val="8"/>
        </w:numPr>
        <w:rPr>
          <w:rFonts w:ascii="Arial Narrow" w:hAnsi="Arial Narrow"/>
        </w:rPr>
      </w:pPr>
      <w:r>
        <w:rPr>
          <w:rFonts w:ascii="Arial Narrow" w:hAnsi="Arial Narrow"/>
        </w:rPr>
        <w:t>Direct Instruction: While Lee would continue to do well in relating character traits to the plot and pulling specific examples from the text during the direct instruction lesson, I think that the lesson on ambiguity will be a struggle for her considering that thinking outside of context and creating her own interpretations and ideas is a weak area for her. Considering that the introduction to ambiguity is small group activity, I would have Lee assigned to a group with one or two students who have strengths where her weaknesses lie and weaknesses where her strengths lie. That way, when students are asked to explain what the word means within the text Lee will be able to act as a leader for those who struggle with the more factual side of literature and when the students are asked to come up with a meaning of the word or phrase outside the context of the text, the other students she is paired with will be able to use their strengths of thinking outside of the text. This will allow everyone in the group a chance to learn from each other as well as providing Lee the opportunity to show her strengths while building her weaknesses.</w:t>
      </w:r>
    </w:p>
    <w:p w:rsidR="002E3F42" w:rsidRDefault="002E3F42" w:rsidP="002E3F42">
      <w:pPr>
        <w:pStyle w:val="ListParagraph"/>
        <w:numPr>
          <w:ilvl w:val="0"/>
          <w:numId w:val="8"/>
        </w:numPr>
        <w:rPr>
          <w:rFonts w:ascii="Arial Narrow" w:hAnsi="Arial Narrow"/>
        </w:rPr>
      </w:pPr>
      <w:r>
        <w:rPr>
          <w:rFonts w:ascii="Arial Narrow" w:hAnsi="Arial Narrow"/>
        </w:rPr>
        <w:t xml:space="preserve">Concept Lesson: As we continue to study ambiguity within poetry, I can see this being even more difficult for Lee simply because poetry tends to require readers to use their imagination and look for deeper meaning. As a form of differentiation in this lesson, rather than having Lee choose 8 words or phrases in the poem that can be considered ambiguous, I will have her choose 8 words from the poem that she does not know the meaning to and look up the definition of each of those words. I will then have her explain whether or not the definition of each word would make sense with the line it is used in, in the poem. Lee will still be able to achieve the same overall objective that I want the other students to achieve in this activity: to understand how the meaning of words outside the context of a poem can help us understand the message of the words when used in the context of a poem. </w:t>
      </w:r>
    </w:p>
    <w:p w:rsidR="002E3F42" w:rsidRDefault="002E3F42" w:rsidP="002E3F42">
      <w:pPr>
        <w:pStyle w:val="ListParagraph"/>
        <w:numPr>
          <w:ilvl w:val="0"/>
          <w:numId w:val="8"/>
        </w:numPr>
        <w:rPr>
          <w:rFonts w:ascii="Arial Narrow" w:hAnsi="Arial Narrow"/>
        </w:rPr>
      </w:pPr>
      <w:r>
        <w:rPr>
          <w:rFonts w:ascii="Arial Narrow" w:hAnsi="Arial Narrow"/>
        </w:rPr>
        <w:t xml:space="preserve">SmartBoard Lesson: Differentiation for Lee would be necessary in this lesson during the activity in which students are asked to draw a symbol describing themselves. Rather than changing the assignment for Lee or partnering her with another student, I would simply lead her in coming up with ideas for a symbol for her by giving her various ways to think of herself for instance: What is your favorite thing to do? What is a compliment you have heard someone say about you or your personality? What is your favorite time of the year? –All of these questions will help guide her in creating a symbol that describes something about </w:t>
      </w:r>
      <w:proofErr w:type="gramStart"/>
      <w:r>
        <w:rPr>
          <w:rFonts w:ascii="Arial Narrow" w:hAnsi="Arial Narrow"/>
        </w:rPr>
        <w:t>herself</w:t>
      </w:r>
      <w:proofErr w:type="gramEnd"/>
      <w:r>
        <w:rPr>
          <w:rFonts w:ascii="Arial Narrow" w:hAnsi="Arial Narrow"/>
        </w:rPr>
        <w:t xml:space="preserve">. </w:t>
      </w:r>
    </w:p>
    <w:p w:rsidR="00EF2782" w:rsidRDefault="002E3F42" w:rsidP="002E3F42">
      <w:pPr>
        <w:pStyle w:val="ListParagraph"/>
        <w:numPr>
          <w:ilvl w:val="0"/>
          <w:numId w:val="8"/>
        </w:numPr>
        <w:rPr>
          <w:rFonts w:ascii="Arial Narrow" w:hAnsi="Arial Narrow"/>
        </w:rPr>
      </w:pPr>
      <w:r>
        <w:rPr>
          <w:rFonts w:ascii="Arial Narrow" w:hAnsi="Arial Narrow"/>
        </w:rPr>
        <w:t xml:space="preserve">Cooperative Learning Lesson: During the “Ask Jimmy” activity the students will be working in groups, answering questions posed by other students about the reading of Walden. This lesson actually provides differentiation within itself by incorporating a number of different kinds of questions from other students and allowing the students to work in groups to answer each question, giving the opportunity for multiple perspectives to be heard. </w:t>
      </w:r>
    </w:p>
    <w:p w:rsidR="00EF2782" w:rsidRDefault="00EF2782" w:rsidP="00EF2782">
      <w:pPr>
        <w:rPr>
          <w:rFonts w:ascii="Arial Narrow" w:hAnsi="Arial Narrow"/>
        </w:rPr>
      </w:pPr>
    </w:p>
    <w:p w:rsidR="002E3F42" w:rsidRPr="00EF2782" w:rsidRDefault="002E3F42" w:rsidP="00EF2782">
      <w:pPr>
        <w:rPr>
          <w:rFonts w:ascii="Arial Narrow" w:hAnsi="Arial Narrow"/>
        </w:rPr>
      </w:pPr>
    </w:p>
    <w:p w:rsidR="0095620D" w:rsidRPr="002E3F42" w:rsidRDefault="0095620D" w:rsidP="002E3F42">
      <w:pPr>
        <w:pStyle w:val="ListParagraph"/>
        <w:ind w:left="1440"/>
        <w:rPr>
          <w:rFonts w:ascii="Arial Narrow" w:hAnsi="Arial Narrow"/>
        </w:rPr>
      </w:pPr>
    </w:p>
    <w:sectPr w:rsidR="0095620D" w:rsidRPr="002E3F42" w:rsidSect="009562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1BD7"/>
    <w:multiLevelType w:val="hybridMultilevel"/>
    <w:tmpl w:val="E0F6BB2A"/>
    <w:lvl w:ilvl="0" w:tplc="575CBB5A">
      <w:start w:val="4"/>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E22FC"/>
    <w:multiLevelType w:val="hybridMultilevel"/>
    <w:tmpl w:val="1C926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12AD4"/>
    <w:multiLevelType w:val="hybridMultilevel"/>
    <w:tmpl w:val="186C6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44195"/>
    <w:multiLevelType w:val="hybridMultilevel"/>
    <w:tmpl w:val="87487DA4"/>
    <w:lvl w:ilvl="0" w:tplc="0FAED6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7C001F"/>
    <w:multiLevelType w:val="hybridMultilevel"/>
    <w:tmpl w:val="BDDE7ED2"/>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A7BBC"/>
    <w:multiLevelType w:val="hybridMultilevel"/>
    <w:tmpl w:val="C0EC962C"/>
    <w:lvl w:ilvl="0" w:tplc="BA0C1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9A2FE4"/>
    <w:multiLevelType w:val="hybridMultilevel"/>
    <w:tmpl w:val="95A8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844D1"/>
    <w:multiLevelType w:val="hybridMultilevel"/>
    <w:tmpl w:val="8FEE30DA"/>
    <w:lvl w:ilvl="0" w:tplc="1C2636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620D"/>
    <w:rsid w:val="00012D72"/>
    <w:rsid w:val="00035DED"/>
    <w:rsid w:val="000F3D27"/>
    <w:rsid w:val="0015450B"/>
    <w:rsid w:val="001D4997"/>
    <w:rsid w:val="00270F75"/>
    <w:rsid w:val="002A514B"/>
    <w:rsid w:val="002E3F42"/>
    <w:rsid w:val="003053C5"/>
    <w:rsid w:val="0033333E"/>
    <w:rsid w:val="00333911"/>
    <w:rsid w:val="003549FC"/>
    <w:rsid w:val="00376DC8"/>
    <w:rsid w:val="003E3BD9"/>
    <w:rsid w:val="00400139"/>
    <w:rsid w:val="004169EB"/>
    <w:rsid w:val="00472771"/>
    <w:rsid w:val="00493FA5"/>
    <w:rsid w:val="00570F50"/>
    <w:rsid w:val="005A14B6"/>
    <w:rsid w:val="0067466C"/>
    <w:rsid w:val="007502FC"/>
    <w:rsid w:val="00843D2D"/>
    <w:rsid w:val="008A0840"/>
    <w:rsid w:val="008C7FC1"/>
    <w:rsid w:val="008E5433"/>
    <w:rsid w:val="00915F1B"/>
    <w:rsid w:val="00935DE3"/>
    <w:rsid w:val="0095620D"/>
    <w:rsid w:val="00975D18"/>
    <w:rsid w:val="00990854"/>
    <w:rsid w:val="00A15668"/>
    <w:rsid w:val="00A83A22"/>
    <w:rsid w:val="00AD67F4"/>
    <w:rsid w:val="00B44DB7"/>
    <w:rsid w:val="00B55726"/>
    <w:rsid w:val="00C467DD"/>
    <w:rsid w:val="00C553E8"/>
    <w:rsid w:val="00C715F8"/>
    <w:rsid w:val="00C9126A"/>
    <w:rsid w:val="00CC2CDA"/>
    <w:rsid w:val="00CC73C3"/>
    <w:rsid w:val="00CD741C"/>
    <w:rsid w:val="00DA0D72"/>
    <w:rsid w:val="00E761AB"/>
    <w:rsid w:val="00EC3DC9"/>
    <w:rsid w:val="00ED5D65"/>
    <w:rsid w:val="00EE33BE"/>
    <w:rsid w:val="00EF2782"/>
    <w:rsid w:val="00EF4C84"/>
    <w:rsid w:val="00F93BB9"/>
    <w:rsid w:val="00FA55E6"/>
    <w:rsid w:val="00FE67A5"/>
    <w:rsid w:val="00FF1976"/>
    <w:rsid w:val="00FF4915"/>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D85F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5620D"/>
    <w:pPr>
      <w:ind w:left="720"/>
      <w:contextualSpacing/>
    </w:pPr>
  </w:style>
  <w:style w:type="table" w:styleId="TableGrid">
    <w:name w:val="Table Grid"/>
    <w:basedOn w:val="TableNormal"/>
    <w:uiPriority w:val="59"/>
    <w:rsid w:val="0095620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557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SEC%20300%20Unit%20Plan-Post%20Test%20Rubric.docx"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hyperlink" Target="SEC%20Unit%20Pretest.docx" TargetMode="External"/><Relationship Id="rId7" Type="http://schemas.openxmlformats.org/officeDocument/2006/relationships/hyperlink" Target="SEC%20Unit%20Introduction%20Pretest%20Answer%20Key.docx"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Kara%20Gradebook.xlsx" TargetMode="External"/><Relationship Id="rId3" Type="http://schemas.openxmlformats.org/officeDocument/2006/relationships/settings" Target="settings.xml"/><Relationship Id="rId6" Type="http://schemas.openxmlformats.org/officeDocument/2006/relationships/hyperlink" Target="SEC%20Unit%20Post%20Test%2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2320</Words>
  <Characters>13229</Characters>
  <Application>Microsoft Macintosh Word</Application>
  <DocSecurity>0</DocSecurity>
  <Lines>110</Lines>
  <Paragraphs>26</Paragraphs>
  <ScaleCrop>false</ScaleCrop>
  <Company>UNC Wilmington</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Buchanan</dc:creator>
  <cp:keywords/>
  <cp:lastModifiedBy>Kara Buchanan</cp:lastModifiedBy>
  <cp:revision>2</cp:revision>
  <dcterms:created xsi:type="dcterms:W3CDTF">2012-04-27T22:07:00Z</dcterms:created>
  <dcterms:modified xsi:type="dcterms:W3CDTF">2012-04-27T22:07:00Z</dcterms:modified>
</cp:coreProperties>
</file>